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5784" w14:textId="4CC6269F" w:rsidR="00FE5210" w:rsidRPr="00405239" w:rsidRDefault="004D7959">
      <w:pPr>
        <w:rPr>
          <w:rFonts w:ascii="Arial" w:hAnsi="Arial" w:cs="Arial"/>
          <w:u w:val="single"/>
        </w:rPr>
      </w:pPr>
      <w:r w:rsidRPr="00405239">
        <w:rPr>
          <w:rFonts w:ascii="Arial" w:hAnsi="Arial" w:cs="Arial"/>
          <w:u w:val="single"/>
        </w:rPr>
        <w:t xml:space="preserve">Consultatie </w:t>
      </w:r>
      <w:r w:rsidR="00405239" w:rsidRPr="00405239">
        <w:rPr>
          <w:rFonts w:ascii="Arial" w:hAnsi="Arial" w:cs="Arial"/>
          <w:u w:val="single"/>
        </w:rPr>
        <w:t>gewenste aanpassingen RGS in verband met RGS MKB</w:t>
      </w:r>
    </w:p>
    <w:p w14:paraId="53A161CF" w14:textId="16EF010D" w:rsidR="00405239" w:rsidRPr="00405239" w:rsidRDefault="00405239" w:rsidP="00405239">
      <w:pPr>
        <w:spacing w:after="0"/>
        <w:rPr>
          <w:rFonts w:ascii="Arial" w:hAnsi="Arial" w:cs="Arial"/>
        </w:rPr>
      </w:pPr>
      <w:r w:rsidRPr="00405239">
        <w:rPr>
          <w:rFonts w:ascii="Arial" w:hAnsi="Arial" w:cs="Arial"/>
        </w:rPr>
        <w:t xml:space="preserve">Door: </w:t>
      </w:r>
      <w:r w:rsidRPr="00405239">
        <w:rPr>
          <w:rFonts w:ascii="Arial" w:hAnsi="Arial" w:cs="Arial"/>
        </w:rPr>
        <w:tab/>
      </w:r>
      <w:r w:rsidRPr="00405239">
        <w:rPr>
          <w:rFonts w:ascii="Arial" w:hAnsi="Arial" w:cs="Arial"/>
        </w:rPr>
        <w:tab/>
        <w:t>Gerard Bottemanne</w:t>
      </w:r>
    </w:p>
    <w:p w14:paraId="331C8372" w14:textId="4DB03A80" w:rsidR="00405239" w:rsidRDefault="00405239" w:rsidP="00405239">
      <w:pPr>
        <w:spacing w:after="0"/>
        <w:rPr>
          <w:rFonts w:ascii="Arial" w:hAnsi="Arial" w:cs="Arial"/>
        </w:rPr>
      </w:pPr>
      <w:r w:rsidRPr="00405239">
        <w:rPr>
          <w:rFonts w:ascii="Arial" w:hAnsi="Arial" w:cs="Arial"/>
        </w:rPr>
        <w:t>Datum:</w:t>
      </w:r>
      <w:r w:rsidRPr="00405239">
        <w:rPr>
          <w:rFonts w:ascii="Arial" w:hAnsi="Arial" w:cs="Arial"/>
        </w:rPr>
        <w:tab/>
      </w:r>
      <w:r w:rsidR="00A61250">
        <w:rPr>
          <w:rFonts w:ascii="Arial" w:hAnsi="Arial" w:cs="Arial"/>
        </w:rPr>
        <w:t>2</w:t>
      </w:r>
      <w:r w:rsidR="00FE78D5">
        <w:rPr>
          <w:rFonts w:ascii="Arial" w:hAnsi="Arial" w:cs="Arial"/>
        </w:rPr>
        <w:t>7</w:t>
      </w:r>
      <w:r w:rsidR="00A61250">
        <w:rPr>
          <w:rFonts w:ascii="Arial" w:hAnsi="Arial" w:cs="Arial"/>
        </w:rPr>
        <w:t xml:space="preserve"> januari</w:t>
      </w:r>
      <w:r w:rsidRPr="00405239">
        <w:rPr>
          <w:rFonts w:ascii="Arial" w:hAnsi="Arial" w:cs="Arial"/>
        </w:rPr>
        <w:t xml:space="preserve"> 2026</w:t>
      </w:r>
    </w:p>
    <w:p w14:paraId="65C76EB7" w14:textId="77777777" w:rsidR="00405239" w:rsidRDefault="00405239" w:rsidP="00405239">
      <w:pPr>
        <w:spacing w:after="0"/>
        <w:rPr>
          <w:rFonts w:ascii="Arial" w:hAnsi="Arial" w:cs="Arial"/>
        </w:rPr>
      </w:pPr>
    </w:p>
    <w:p w14:paraId="7D039188" w14:textId="0DF64943" w:rsidR="008608F8" w:rsidRPr="00FB5056" w:rsidRDefault="00FB5056" w:rsidP="00405239">
      <w:pPr>
        <w:spacing w:after="0"/>
        <w:rPr>
          <w:rFonts w:ascii="Arial" w:hAnsi="Arial" w:cs="Arial"/>
          <w:b/>
          <w:bCs/>
        </w:rPr>
      </w:pPr>
      <w:r w:rsidRPr="00FB5056">
        <w:rPr>
          <w:rFonts w:ascii="Arial" w:hAnsi="Arial" w:cs="Arial"/>
          <w:b/>
          <w:bCs/>
        </w:rPr>
        <w:t>Inleiding</w:t>
      </w:r>
    </w:p>
    <w:p w14:paraId="2340A7E8" w14:textId="22E53E7D" w:rsidR="008608F8" w:rsidRDefault="008608F8" w:rsidP="00405239">
      <w:pPr>
        <w:spacing w:after="0"/>
        <w:rPr>
          <w:rFonts w:ascii="Arial" w:hAnsi="Arial" w:cs="Arial"/>
        </w:rPr>
      </w:pPr>
      <w:r>
        <w:rPr>
          <w:rFonts w:ascii="Arial" w:hAnsi="Arial" w:cs="Arial"/>
        </w:rPr>
        <w:t>RGS MKB is tot heden een subset van RGS t/m niveau 4 (grootboekrekening), exclusief rekeningen voor Woningcorporaties, en aangevuld met:</w:t>
      </w:r>
    </w:p>
    <w:p w14:paraId="63B80617" w14:textId="4AA54DAE" w:rsidR="008608F8" w:rsidRDefault="008608F8" w:rsidP="008608F8">
      <w:pPr>
        <w:pStyle w:val="Lijstalinea"/>
        <w:numPr>
          <w:ilvl w:val="0"/>
          <w:numId w:val="1"/>
        </w:numPr>
        <w:spacing w:after="0"/>
        <w:rPr>
          <w:rFonts w:ascii="Arial" w:hAnsi="Arial" w:cs="Arial"/>
        </w:rPr>
      </w:pPr>
      <w:r>
        <w:rPr>
          <w:rFonts w:ascii="Arial" w:hAnsi="Arial" w:cs="Arial"/>
        </w:rPr>
        <w:t xml:space="preserve">Een </w:t>
      </w:r>
      <w:r w:rsidR="00344724">
        <w:rPr>
          <w:rFonts w:ascii="Arial" w:hAnsi="Arial" w:cs="Arial"/>
        </w:rPr>
        <w:t xml:space="preserve">5-cijferig </w:t>
      </w:r>
      <w:r>
        <w:rPr>
          <w:rFonts w:ascii="Arial" w:hAnsi="Arial" w:cs="Arial"/>
        </w:rPr>
        <w:t>decimaal rekeningnummer;</w:t>
      </w:r>
    </w:p>
    <w:p w14:paraId="72C56EAD" w14:textId="2584C287" w:rsidR="008608F8" w:rsidRDefault="008608F8" w:rsidP="008608F8">
      <w:pPr>
        <w:pStyle w:val="Lijstalinea"/>
        <w:numPr>
          <w:ilvl w:val="0"/>
          <w:numId w:val="1"/>
        </w:numPr>
        <w:spacing w:after="0"/>
        <w:rPr>
          <w:rFonts w:ascii="Arial" w:hAnsi="Arial" w:cs="Arial"/>
        </w:rPr>
      </w:pPr>
      <w:r>
        <w:rPr>
          <w:rFonts w:ascii="Arial" w:hAnsi="Arial" w:cs="Arial"/>
        </w:rPr>
        <w:t>Rekeningnaam; veelal overgenomen van SBR RGS;</w:t>
      </w:r>
    </w:p>
    <w:p w14:paraId="11ECB074" w14:textId="60592B08" w:rsidR="008608F8" w:rsidRDefault="008608F8" w:rsidP="008608F8">
      <w:pPr>
        <w:pStyle w:val="Lijstalinea"/>
        <w:numPr>
          <w:ilvl w:val="0"/>
          <w:numId w:val="1"/>
        </w:numPr>
        <w:spacing w:after="0"/>
        <w:rPr>
          <w:rFonts w:ascii="Arial" w:hAnsi="Arial" w:cs="Arial"/>
        </w:rPr>
      </w:pPr>
      <w:r>
        <w:rPr>
          <w:rFonts w:ascii="Arial" w:hAnsi="Arial" w:cs="Arial"/>
        </w:rPr>
        <w:t>Filters op ZZP, EZ/VOF, BV en Stichting/vereniging;</w:t>
      </w:r>
    </w:p>
    <w:p w14:paraId="17A4CF58" w14:textId="00067433" w:rsidR="008608F8" w:rsidRDefault="008608F8" w:rsidP="008608F8">
      <w:pPr>
        <w:pStyle w:val="Lijstalinea"/>
        <w:numPr>
          <w:ilvl w:val="0"/>
          <w:numId w:val="1"/>
        </w:numPr>
        <w:spacing w:after="0"/>
        <w:rPr>
          <w:rFonts w:ascii="Arial" w:hAnsi="Arial" w:cs="Arial"/>
        </w:rPr>
      </w:pPr>
      <w:r>
        <w:rPr>
          <w:rFonts w:ascii="Arial" w:hAnsi="Arial" w:cs="Arial"/>
        </w:rPr>
        <w:t>Indicatie rekening passief of vervallen;</w:t>
      </w:r>
    </w:p>
    <w:p w14:paraId="47FD0927" w14:textId="55F7627B" w:rsidR="008608F8" w:rsidRDefault="008608F8" w:rsidP="008608F8">
      <w:pPr>
        <w:pStyle w:val="Lijstalinea"/>
        <w:numPr>
          <w:ilvl w:val="0"/>
          <w:numId w:val="1"/>
        </w:numPr>
        <w:spacing w:after="0"/>
        <w:rPr>
          <w:rFonts w:ascii="Arial" w:hAnsi="Arial" w:cs="Arial"/>
        </w:rPr>
      </w:pPr>
      <w:r>
        <w:rPr>
          <w:rFonts w:ascii="Arial" w:hAnsi="Arial" w:cs="Arial"/>
        </w:rPr>
        <w:t>Documentatie per rekening of groep van rekeningen</w:t>
      </w:r>
      <w:r w:rsidR="00C84CAF">
        <w:rPr>
          <w:rFonts w:ascii="Arial" w:hAnsi="Arial" w:cs="Arial"/>
        </w:rPr>
        <w:t>;</w:t>
      </w:r>
      <w:r w:rsidR="005678F4">
        <w:rPr>
          <w:rFonts w:ascii="Arial" w:hAnsi="Arial" w:cs="Arial"/>
        </w:rPr>
        <w:t xml:space="preserve"> </w:t>
      </w:r>
    </w:p>
    <w:p w14:paraId="4DC90A44" w14:textId="477FF785" w:rsidR="00C84CAF" w:rsidRDefault="00C84CAF" w:rsidP="008608F8">
      <w:pPr>
        <w:pStyle w:val="Lijstalinea"/>
        <w:numPr>
          <w:ilvl w:val="0"/>
          <w:numId w:val="1"/>
        </w:numPr>
        <w:spacing w:after="0"/>
        <w:rPr>
          <w:rFonts w:ascii="Arial" w:hAnsi="Arial" w:cs="Arial"/>
        </w:rPr>
      </w:pPr>
      <w:r>
        <w:rPr>
          <w:rFonts w:ascii="Arial" w:hAnsi="Arial" w:cs="Arial"/>
        </w:rPr>
        <w:t>Een auditrail van nieuwe en gewijzigde RGS codes;</w:t>
      </w:r>
    </w:p>
    <w:p w14:paraId="052CBD23" w14:textId="29DC7D03" w:rsidR="00DB5CD0" w:rsidRPr="00C84CAF" w:rsidRDefault="00DB5CD0" w:rsidP="008608F8">
      <w:pPr>
        <w:pStyle w:val="Lijstalinea"/>
        <w:numPr>
          <w:ilvl w:val="0"/>
          <w:numId w:val="1"/>
        </w:numPr>
        <w:spacing w:after="0"/>
        <w:rPr>
          <w:rFonts w:ascii="Arial" w:hAnsi="Arial" w:cs="Arial"/>
        </w:rPr>
      </w:pPr>
      <w:r w:rsidRPr="00C84CAF">
        <w:rPr>
          <w:rFonts w:ascii="Arial" w:hAnsi="Arial" w:cs="Arial"/>
        </w:rPr>
        <w:t xml:space="preserve">Formules en templates voor </w:t>
      </w:r>
      <w:r w:rsidR="00A41054" w:rsidRPr="00C84CAF">
        <w:rPr>
          <w:rFonts w:ascii="Arial" w:hAnsi="Arial" w:cs="Arial"/>
        </w:rPr>
        <w:t>rapportages, kengetallen</w:t>
      </w:r>
      <w:r w:rsidR="00C84CAF">
        <w:rPr>
          <w:rFonts w:ascii="Arial" w:hAnsi="Arial" w:cs="Arial"/>
        </w:rPr>
        <w:t xml:space="preserve"> en</w:t>
      </w:r>
      <w:r w:rsidR="00C84CAF" w:rsidRPr="00C84CAF">
        <w:rPr>
          <w:rFonts w:ascii="Arial" w:hAnsi="Arial" w:cs="Arial"/>
        </w:rPr>
        <w:t xml:space="preserve"> controle va</w:t>
      </w:r>
      <w:r w:rsidR="00C84CAF">
        <w:rPr>
          <w:rFonts w:ascii="Arial" w:hAnsi="Arial" w:cs="Arial"/>
        </w:rPr>
        <w:t>n de boekhouding</w:t>
      </w:r>
      <w:r w:rsidR="00A41054" w:rsidRPr="00C84CAF">
        <w:rPr>
          <w:rFonts w:ascii="Arial" w:hAnsi="Arial" w:cs="Arial"/>
        </w:rPr>
        <w:t>.</w:t>
      </w:r>
    </w:p>
    <w:p w14:paraId="75E8BED8" w14:textId="77777777" w:rsidR="008608F8" w:rsidRPr="00C84CAF" w:rsidRDefault="008608F8" w:rsidP="008608F8">
      <w:pPr>
        <w:spacing w:after="0"/>
        <w:rPr>
          <w:rFonts w:ascii="Arial" w:hAnsi="Arial" w:cs="Arial"/>
        </w:rPr>
      </w:pPr>
    </w:p>
    <w:p w14:paraId="69669B2A" w14:textId="77777777" w:rsidR="00FB5056" w:rsidRDefault="00FB5056" w:rsidP="00FB5056">
      <w:pPr>
        <w:spacing w:after="0"/>
        <w:rPr>
          <w:rFonts w:ascii="Arial" w:hAnsi="Arial" w:cs="Arial"/>
        </w:rPr>
      </w:pPr>
      <w:r>
        <w:rPr>
          <w:rFonts w:ascii="Arial" w:hAnsi="Arial" w:cs="Arial"/>
        </w:rPr>
        <w:t xml:space="preserve">Op verzoek van RGS MKB zijn de afgelopen paar jaar de nodige aanpassingen en uitbreidingen doorgevoerd in de standaard SBR RGS. Enerzijds betreft dit gewenste uitbreidingen op RGS niveau 4 en anderzijds het corrigeren van fouten. </w:t>
      </w:r>
    </w:p>
    <w:p w14:paraId="5C508E66" w14:textId="77777777" w:rsidR="00FB5056" w:rsidRDefault="00FB5056" w:rsidP="008608F8">
      <w:pPr>
        <w:spacing w:after="0"/>
        <w:rPr>
          <w:rFonts w:ascii="Arial" w:hAnsi="Arial" w:cs="Arial"/>
        </w:rPr>
      </w:pPr>
    </w:p>
    <w:p w14:paraId="5D8A5D24" w14:textId="219E331A" w:rsidR="00F30CAE" w:rsidRDefault="00F30CAE" w:rsidP="008608F8">
      <w:pPr>
        <w:spacing w:after="0"/>
        <w:rPr>
          <w:rFonts w:ascii="Arial" w:hAnsi="Arial" w:cs="Arial"/>
        </w:rPr>
      </w:pPr>
      <w:r>
        <w:rPr>
          <w:rFonts w:ascii="Arial" w:hAnsi="Arial" w:cs="Arial"/>
        </w:rPr>
        <w:t xml:space="preserve">Dit document bevat een overzicht van nog gewenste aanpassingen in de standaard SBR RGS ten behoeve van </w:t>
      </w:r>
      <w:r w:rsidR="00366429">
        <w:rPr>
          <w:rFonts w:ascii="Arial" w:hAnsi="Arial" w:cs="Arial"/>
        </w:rPr>
        <w:t xml:space="preserve">het </w:t>
      </w:r>
      <w:r w:rsidR="004A5F91">
        <w:rPr>
          <w:rFonts w:ascii="Arial" w:hAnsi="Arial" w:cs="Arial"/>
        </w:rPr>
        <w:t>optimaal</w:t>
      </w:r>
      <w:r w:rsidR="00366429">
        <w:rPr>
          <w:rFonts w:ascii="Arial" w:hAnsi="Arial" w:cs="Arial"/>
        </w:rPr>
        <w:t xml:space="preserve"> kunnen functioneren van </w:t>
      </w:r>
      <w:r>
        <w:rPr>
          <w:rFonts w:ascii="Arial" w:hAnsi="Arial" w:cs="Arial"/>
        </w:rPr>
        <w:t xml:space="preserve">RGS MKB. </w:t>
      </w:r>
      <w:r w:rsidR="005678F4">
        <w:rPr>
          <w:rFonts w:ascii="Arial" w:hAnsi="Arial" w:cs="Arial"/>
        </w:rPr>
        <w:t xml:space="preserve">Alsmede input voor het verder op orde brengen van de hiervoor genoemde documentatie. </w:t>
      </w:r>
      <w:r>
        <w:rPr>
          <w:rFonts w:ascii="Arial" w:hAnsi="Arial" w:cs="Arial"/>
        </w:rPr>
        <w:t xml:space="preserve">Het merendeel van genoemde punten is al eerder gemeld bij het SBR </w:t>
      </w:r>
      <w:r w:rsidR="002567E7">
        <w:rPr>
          <w:rFonts w:ascii="Arial" w:hAnsi="Arial" w:cs="Arial"/>
        </w:rPr>
        <w:t xml:space="preserve">RGS </w:t>
      </w:r>
      <w:r>
        <w:rPr>
          <w:rFonts w:ascii="Arial" w:hAnsi="Arial" w:cs="Arial"/>
        </w:rPr>
        <w:t>programma.</w:t>
      </w:r>
      <w:r w:rsidR="00366429">
        <w:rPr>
          <w:rFonts w:ascii="Arial" w:hAnsi="Arial" w:cs="Arial"/>
        </w:rPr>
        <w:t xml:space="preserve"> </w:t>
      </w:r>
      <w:r w:rsidR="004A5F91">
        <w:rPr>
          <w:rFonts w:ascii="Arial" w:hAnsi="Arial" w:cs="Arial"/>
        </w:rPr>
        <w:t>Het aantal nieuwe punten is dan ook relatief beperkt, waarbij we mede streven naar een stabiel RG MKB.</w:t>
      </w:r>
    </w:p>
    <w:p w14:paraId="1AA9C9A5" w14:textId="77777777" w:rsidR="00366429" w:rsidRDefault="00366429" w:rsidP="008608F8">
      <w:pPr>
        <w:spacing w:after="0"/>
        <w:rPr>
          <w:rFonts w:ascii="Arial" w:hAnsi="Arial" w:cs="Arial"/>
        </w:rPr>
      </w:pPr>
    </w:p>
    <w:p w14:paraId="1771F2FE" w14:textId="2511A191" w:rsidR="00046B66" w:rsidRDefault="00FB5056" w:rsidP="008608F8">
      <w:pPr>
        <w:spacing w:after="0"/>
        <w:rPr>
          <w:rFonts w:ascii="Arial" w:hAnsi="Arial" w:cs="Arial"/>
        </w:rPr>
      </w:pPr>
      <w:r w:rsidRPr="00FB5056">
        <w:rPr>
          <w:rFonts w:ascii="Arial" w:hAnsi="Arial" w:cs="Arial"/>
          <w:b/>
          <w:bCs/>
        </w:rPr>
        <w:t>Openstaande punten</w:t>
      </w:r>
      <w:r>
        <w:rPr>
          <w:rFonts w:ascii="Arial" w:hAnsi="Arial" w:cs="Arial"/>
        </w:rPr>
        <w:br/>
      </w:r>
      <w:r w:rsidR="00366429">
        <w:rPr>
          <w:rFonts w:ascii="Arial" w:hAnsi="Arial" w:cs="Arial"/>
        </w:rPr>
        <w:t>Het gaat om de volgende punten:</w:t>
      </w:r>
      <w:r w:rsidR="00892EFA">
        <w:rPr>
          <w:rFonts w:ascii="Arial" w:hAnsi="Arial" w:cs="Arial"/>
        </w:rPr>
        <w:br/>
        <w:t>(tussen haakjes is een link opgenomen naar een nadere specificatie c.q. toelichting).</w:t>
      </w:r>
    </w:p>
    <w:p w14:paraId="6A321ED8" w14:textId="6BDB07BB" w:rsidR="00186BC1" w:rsidRPr="00C627AC" w:rsidRDefault="00951514" w:rsidP="00C561D7">
      <w:pPr>
        <w:numPr>
          <w:ilvl w:val="0"/>
          <w:numId w:val="2"/>
        </w:numPr>
        <w:shd w:val="clear" w:color="auto" w:fill="FFFFFF"/>
        <w:spacing w:before="100" w:beforeAutospacing="1" w:after="0" w:afterAutospacing="1" w:line="240" w:lineRule="auto"/>
        <w:rPr>
          <w:rFonts w:ascii="Arial" w:hAnsi="Arial" w:cs="Arial"/>
          <w:sz w:val="20"/>
          <w:szCs w:val="20"/>
        </w:rPr>
      </w:pPr>
      <w:r>
        <w:rPr>
          <w:rFonts w:ascii="Arial" w:eastAsia="Times New Roman" w:hAnsi="Arial" w:cs="Arial"/>
          <w:color w:val="000000"/>
          <w:kern w:val="0"/>
          <w:sz w:val="20"/>
          <w:szCs w:val="20"/>
          <w:lang w:eastAsia="nl-NL"/>
          <w14:ligatures w14:val="none"/>
        </w:rPr>
        <w:t xml:space="preserve">Deelnemingen: </w:t>
      </w:r>
      <w:r w:rsidR="00C627AC" w:rsidRPr="00C627AC">
        <w:rPr>
          <w:rFonts w:ascii="Arial" w:eastAsia="Times New Roman" w:hAnsi="Arial" w:cs="Arial"/>
          <w:color w:val="000000"/>
          <w:kern w:val="0"/>
          <w:sz w:val="20"/>
          <w:szCs w:val="20"/>
          <w:lang w:eastAsia="nl-NL"/>
          <w14:ligatures w14:val="none"/>
        </w:rPr>
        <w:t xml:space="preserve">hoor graag in welke situaties </w:t>
      </w:r>
      <w:r w:rsidR="00C627AC">
        <w:rPr>
          <w:rFonts w:ascii="Arial" w:eastAsia="Times New Roman" w:hAnsi="Arial" w:cs="Arial"/>
          <w:color w:val="000000"/>
          <w:kern w:val="0"/>
          <w:sz w:val="20"/>
          <w:szCs w:val="20"/>
          <w:lang w:eastAsia="nl-NL"/>
          <w14:ligatures w14:val="none"/>
        </w:rPr>
        <w:t>c</w:t>
      </w:r>
      <w:r w:rsidR="00C627AC" w:rsidRPr="00C627AC">
        <w:rPr>
          <w:rFonts w:ascii="Arial" w:eastAsia="Times New Roman" w:hAnsi="Arial" w:cs="Arial"/>
          <w:color w:val="000000"/>
          <w:kern w:val="0"/>
          <w:sz w:val="20"/>
          <w:szCs w:val="20"/>
          <w:lang w:eastAsia="nl-NL"/>
          <w14:ligatures w14:val="none"/>
        </w:rPr>
        <w:t>umulatieve</w:t>
      </w:r>
      <w:r w:rsidR="00C627AC">
        <w:rPr>
          <w:rFonts w:ascii="Arial" w:eastAsia="Times New Roman" w:hAnsi="Arial" w:cs="Arial"/>
          <w:color w:val="000000"/>
          <w:kern w:val="0"/>
          <w:sz w:val="20"/>
          <w:szCs w:val="20"/>
          <w:lang w:eastAsia="nl-NL"/>
          <w14:ligatures w14:val="none"/>
        </w:rPr>
        <w:t xml:space="preserve"> </w:t>
      </w:r>
      <w:r w:rsidR="00C627AC" w:rsidRPr="00C627AC">
        <w:rPr>
          <w:rFonts w:ascii="Arial" w:eastAsia="Times New Roman" w:hAnsi="Arial" w:cs="Arial"/>
          <w:color w:val="000000"/>
          <w:kern w:val="0"/>
          <w:sz w:val="20"/>
          <w:szCs w:val="20"/>
          <w:lang w:eastAsia="nl-NL"/>
          <w14:ligatures w14:val="none"/>
        </w:rPr>
        <w:t>afschrijving</w:t>
      </w:r>
      <w:r w:rsidR="00C627AC">
        <w:rPr>
          <w:rFonts w:ascii="Arial" w:eastAsia="Times New Roman" w:hAnsi="Arial" w:cs="Arial"/>
          <w:color w:val="000000"/>
          <w:kern w:val="0"/>
          <w:sz w:val="20"/>
          <w:szCs w:val="20"/>
          <w:lang w:eastAsia="nl-NL"/>
          <w14:ligatures w14:val="none"/>
        </w:rPr>
        <w:t xml:space="preserve"> </w:t>
      </w:r>
      <w:r w:rsidR="00C627AC" w:rsidRPr="00C627AC">
        <w:rPr>
          <w:rFonts w:ascii="Arial" w:eastAsia="Times New Roman" w:hAnsi="Arial" w:cs="Arial"/>
          <w:color w:val="000000"/>
          <w:kern w:val="0"/>
          <w:sz w:val="20"/>
          <w:szCs w:val="20"/>
          <w:lang w:eastAsia="nl-NL"/>
          <w14:ligatures w14:val="none"/>
        </w:rPr>
        <w:t>geboekt wordt</w:t>
      </w:r>
      <w:r w:rsidR="00C627AC">
        <w:rPr>
          <w:rFonts w:ascii="Arial" w:eastAsia="Times New Roman" w:hAnsi="Arial" w:cs="Arial"/>
          <w:color w:val="000000"/>
          <w:kern w:val="0"/>
          <w:sz w:val="20"/>
          <w:szCs w:val="20"/>
          <w:lang w:eastAsia="nl-NL"/>
          <w14:ligatures w14:val="none"/>
        </w:rPr>
        <w:t xml:space="preserve"> </w:t>
      </w:r>
      <w:r w:rsidR="00C627AC" w:rsidRPr="00C627AC">
        <w:rPr>
          <w:rFonts w:ascii="Arial" w:eastAsia="Times New Roman" w:hAnsi="Arial" w:cs="Arial"/>
          <w:color w:val="000000"/>
          <w:kern w:val="0"/>
          <w:sz w:val="20"/>
          <w:szCs w:val="20"/>
          <w:lang w:eastAsia="nl-NL"/>
          <w14:ligatures w14:val="none"/>
        </w:rPr>
        <w:t>op de volgende rekeningen</w:t>
      </w:r>
      <w:r w:rsidR="00C627AC">
        <w:rPr>
          <w:rFonts w:ascii="Arial" w:eastAsia="Times New Roman" w:hAnsi="Arial" w:cs="Arial"/>
          <w:color w:val="000000"/>
          <w:kern w:val="0"/>
          <w:sz w:val="20"/>
          <w:szCs w:val="20"/>
          <w:lang w:eastAsia="nl-NL"/>
          <w14:ligatures w14:val="none"/>
        </w:rPr>
        <w:t xml:space="preserve"> (</w:t>
      </w:r>
      <w:hyperlink r:id="rId7" w:history="1">
        <w:r w:rsidR="00C627AC" w:rsidRPr="00C627AC">
          <w:rPr>
            <w:rStyle w:val="Hyperlink"/>
            <w:rFonts w:ascii="Arial" w:eastAsia="Times New Roman" w:hAnsi="Arial" w:cs="Arial"/>
            <w:kern w:val="0"/>
            <w:sz w:val="20"/>
            <w:szCs w:val="20"/>
            <w:lang w:eastAsia="nl-NL"/>
            <w14:ligatures w14:val="none"/>
          </w:rPr>
          <w:t>toelichtin</w:t>
        </w:r>
        <w:r w:rsidR="00C472E8">
          <w:rPr>
            <w:rStyle w:val="Hyperlink"/>
            <w:rFonts w:ascii="Arial" w:eastAsia="Times New Roman" w:hAnsi="Arial" w:cs="Arial"/>
            <w:kern w:val="0"/>
            <w:sz w:val="20"/>
            <w:szCs w:val="20"/>
            <w:lang w:eastAsia="nl-NL"/>
            <w14:ligatures w14:val="none"/>
          </w:rPr>
          <w:t>g / 1573</w:t>
        </w:r>
      </w:hyperlink>
      <w:r w:rsidR="00C627AC">
        <w:rPr>
          <w:rFonts w:ascii="Arial" w:eastAsia="Times New Roman" w:hAnsi="Arial" w:cs="Arial"/>
          <w:color w:val="000000"/>
          <w:kern w:val="0"/>
          <w:sz w:val="20"/>
          <w:szCs w:val="20"/>
          <w:lang w:eastAsia="nl-NL"/>
          <w14:ligatures w14:val="none"/>
        </w:rPr>
        <w:t>)</w:t>
      </w:r>
      <w:r w:rsidR="00C627AC" w:rsidRPr="00C627AC">
        <w:rPr>
          <w:rFonts w:ascii="Arial" w:eastAsia="Times New Roman" w:hAnsi="Arial" w:cs="Arial"/>
          <w:color w:val="000000"/>
          <w:kern w:val="0"/>
          <w:sz w:val="20"/>
          <w:szCs w:val="20"/>
          <w:lang w:eastAsia="nl-NL"/>
          <w14:ligatures w14:val="none"/>
        </w:rPr>
        <w:br/>
      </w:r>
      <w:hyperlink r:id="rId8" w:history="1">
        <w:proofErr w:type="spellStart"/>
        <w:r w:rsidR="00C627AC" w:rsidRPr="00AC7FE5">
          <w:rPr>
            <w:rStyle w:val="Hyperlink"/>
            <w:rFonts w:ascii="Arial" w:eastAsia="Times New Roman" w:hAnsi="Arial" w:cs="Arial"/>
            <w:kern w:val="0"/>
            <w:sz w:val="20"/>
            <w:szCs w:val="20"/>
            <w:lang w:eastAsia="nl-NL"/>
            <w14:ligatures w14:val="none"/>
          </w:rPr>
          <w:t>BFvaDigCae</w:t>
        </w:r>
        <w:proofErr w:type="spellEnd"/>
      </w:hyperlink>
      <w:r w:rsidR="00C627AC" w:rsidRPr="00C627AC">
        <w:rPr>
          <w:rFonts w:ascii="Arial" w:eastAsia="Times New Roman" w:hAnsi="Arial" w:cs="Arial"/>
          <w:color w:val="000000"/>
          <w:kern w:val="0"/>
          <w:sz w:val="20"/>
          <w:szCs w:val="20"/>
          <w:lang w:eastAsia="nl-NL"/>
          <w14:ligatures w14:val="none"/>
        </w:rPr>
        <w:t xml:space="preserve"> (</w:t>
      </w:r>
      <w:r w:rsidR="008E3E84">
        <w:rPr>
          <w:rFonts w:ascii="Arial" w:eastAsia="Times New Roman" w:hAnsi="Arial" w:cs="Arial"/>
          <w:color w:val="000000"/>
          <w:kern w:val="0"/>
          <w:sz w:val="20"/>
          <w:szCs w:val="20"/>
          <w:lang w:eastAsia="nl-NL"/>
          <w14:ligatures w14:val="none"/>
        </w:rPr>
        <w:t>04013</w:t>
      </w:r>
      <w:r w:rsidR="00C627AC" w:rsidRPr="00C627AC">
        <w:rPr>
          <w:rFonts w:ascii="Arial" w:eastAsia="Times New Roman" w:hAnsi="Arial" w:cs="Arial"/>
          <w:color w:val="000000"/>
          <w:kern w:val="0"/>
          <w:sz w:val="20"/>
          <w:szCs w:val="20"/>
          <w:lang w:eastAsia="nl-NL"/>
          <w14:ligatures w14:val="none"/>
        </w:rPr>
        <w:t>); Cumulatieve afschrijvingen en waardeverminderingen Deelnemingen in groepsmaatschappijen;</w:t>
      </w:r>
      <w:r w:rsidR="00C627AC" w:rsidRPr="00C627AC">
        <w:rPr>
          <w:rFonts w:ascii="Arial" w:eastAsia="Times New Roman" w:hAnsi="Arial" w:cs="Arial"/>
          <w:color w:val="000000"/>
          <w:kern w:val="0"/>
          <w:sz w:val="20"/>
          <w:szCs w:val="20"/>
          <w:lang w:eastAsia="nl-NL"/>
          <w14:ligatures w14:val="none"/>
        </w:rPr>
        <w:br/>
      </w:r>
      <w:hyperlink r:id="rId9" w:history="1">
        <w:proofErr w:type="spellStart"/>
        <w:r w:rsidR="00C627AC" w:rsidRPr="00AC7FE5">
          <w:rPr>
            <w:rStyle w:val="Hyperlink"/>
            <w:rFonts w:ascii="Arial" w:eastAsia="Times New Roman" w:hAnsi="Arial" w:cs="Arial"/>
            <w:kern w:val="0"/>
            <w:sz w:val="20"/>
            <w:szCs w:val="20"/>
            <w:lang w:eastAsia="nl-NL"/>
            <w14:ligatures w14:val="none"/>
          </w:rPr>
          <w:t>BFvaDioCae</w:t>
        </w:r>
        <w:proofErr w:type="spellEnd"/>
      </w:hyperlink>
      <w:r w:rsidR="00C627AC" w:rsidRPr="00C627AC">
        <w:rPr>
          <w:rFonts w:ascii="Arial" w:eastAsia="Times New Roman" w:hAnsi="Arial" w:cs="Arial"/>
          <w:color w:val="000000"/>
          <w:kern w:val="0"/>
          <w:sz w:val="20"/>
          <w:szCs w:val="20"/>
          <w:lang w:eastAsia="nl-NL"/>
          <w14:ligatures w14:val="none"/>
        </w:rPr>
        <w:t xml:space="preserve"> (</w:t>
      </w:r>
      <w:r w:rsidR="008E3E84">
        <w:rPr>
          <w:rFonts w:ascii="Arial" w:eastAsia="Times New Roman" w:hAnsi="Arial" w:cs="Arial"/>
          <w:color w:val="000000"/>
          <w:kern w:val="0"/>
          <w:sz w:val="20"/>
          <w:szCs w:val="20"/>
          <w:lang w:eastAsia="nl-NL"/>
          <w14:ligatures w14:val="none"/>
        </w:rPr>
        <w:t>04033</w:t>
      </w:r>
      <w:r w:rsidR="00C627AC" w:rsidRPr="00C627AC">
        <w:rPr>
          <w:rFonts w:ascii="Arial" w:eastAsia="Times New Roman" w:hAnsi="Arial" w:cs="Arial"/>
          <w:color w:val="000000"/>
          <w:kern w:val="0"/>
          <w:sz w:val="20"/>
          <w:szCs w:val="20"/>
          <w:lang w:eastAsia="nl-NL"/>
          <w14:ligatures w14:val="none"/>
        </w:rPr>
        <w:t>); Cumulatieve afschrijvingen en waardeverminderingen Deelnemingen in overige verbonden maatschappijen;</w:t>
      </w:r>
      <w:r w:rsidR="00C627AC" w:rsidRPr="00C627AC">
        <w:rPr>
          <w:rFonts w:ascii="Arial" w:eastAsia="Times New Roman" w:hAnsi="Arial" w:cs="Arial"/>
          <w:color w:val="000000"/>
          <w:kern w:val="0"/>
          <w:sz w:val="20"/>
          <w:szCs w:val="20"/>
          <w:lang w:eastAsia="nl-NL"/>
          <w14:ligatures w14:val="none"/>
        </w:rPr>
        <w:br/>
      </w:r>
      <w:hyperlink r:id="rId10" w:history="1">
        <w:proofErr w:type="spellStart"/>
        <w:r w:rsidR="00C627AC" w:rsidRPr="00AC7FE5">
          <w:rPr>
            <w:rStyle w:val="Hyperlink"/>
            <w:rFonts w:ascii="Arial" w:eastAsia="Times New Roman" w:hAnsi="Arial" w:cs="Arial"/>
            <w:kern w:val="0"/>
            <w:sz w:val="20"/>
            <w:szCs w:val="20"/>
            <w:lang w:eastAsia="nl-NL"/>
            <w14:ligatures w14:val="none"/>
          </w:rPr>
          <w:t>BFvaAndCae</w:t>
        </w:r>
        <w:proofErr w:type="spellEnd"/>
      </w:hyperlink>
      <w:r w:rsidR="00C627AC" w:rsidRPr="00C627AC">
        <w:rPr>
          <w:rFonts w:ascii="Arial" w:eastAsia="Times New Roman" w:hAnsi="Arial" w:cs="Arial"/>
          <w:color w:val="000000"/>
          <w:kern w:val="0"/>
          <w:sz w:val="20"/>
          <w:szCs w:val="20"/>
          <w:lang w:eastAsia="nl-NL"/>
          <w14:ligatures w14:val="none"/>
        </w:rPr>
        <w:t xml:space="preserve"> (</w:t>
      </w:r>
      <w:r w:rsidR="008E3E84" w:rsidRPr="008E3E84">
        <w:rPr>
          <w:rFonts w:ascii="Arial" w:eastAsia="Times New Roman" w:hAnsi="Arial" w:cs="Arial"/>
          <w:color w:val="000000"/>
          <w:kern w:val="0"/>
          <w:sz w:val="20"/>
          <w:szCs w:val="20"/>
          <w:lang w:eastAsia="nl-NL"/>
          <w14:ligatures w14:val="none"/>
        </w:rPr>
        <w:t>04053</w:t>
      </w:r>
      <w:r w:rsidR="00C627AC" w:rsidRPr="00C627AC">
        <w:rPr>
          <w:rFonts w:ascii="Arial" w:eastAsia="Times New Roman" w:hAnsi="Arial" w:cs="Arial"/>
          <w:color w:val="000000"/>
          <w:kern w:val="0"/>
          <w:sz w:val="20"/>
          <w:szCs w:val="20"/>
          <w:lang w:eastAsia="nl-NL"/>
          <w14:ligatures w14:val="none"/>
        </w:rPr>
        <w:t>); Cumulatieve afschrijvingen en waardeverminderingen van Overige deelnemingen.</w:t>
      </w:r>
      <w:r w:rsidR="00C627AC" w:rsidRPr="00C627AC">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color w:val="000000"/>
          <w:kern w:val="0"/>
          <w:sz w:val="20"/>
          <w:szCs w:val="20"/>
          <w:lang w:eastAsia="nl-NL"/>
          <w14:ligatures w14:val="none"/>
        </w:rPr>
        <w:br/>
        <w:t>Reactie SBR / RGS gremium (3-8-2022):</w:t>
      </w:r>
      <w:r w:rsidR="00C627AC" w:rsidRPr="00C627AC">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i/>
          <w:iCs/>
          <w:color w:val="000000"/>
          <w:kern w:val="0"/>
          <w:sz w:val="20"/>
          <w:szCs w:val="20"/>
          <w:lang w:eastAsia="nl-NL"/>
          <w14:ligatures w14:val="none"/>
        </w:rPr>
        <w:t>Betreft m.i. eventuele (op)genomen voorziening op een deelneming (op basis van contante waarde).</w:t>
      </w:r>
      <w:r w:rsidR="00C627AC" w:rsidRPr="00C627AC">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color w:val="000000"/>
          <w:kern w:val="0"/>
          <w:sz w:val="20"/>
          <w:szCs w:val="20"/>
          <w:lang w:eastAsia="nl-NL"/>
          <w14:ligatures w14:val="none"/>
        </w:rPr>
        <w:br/>
        <w:t>Reactie Boekhoudplaza (3-8-2022):</w:t>
      </w:r>
      <w:r w:rsidR="00C627AC" w:rsidRPr="00C627AC">
        <w:rPr>
          <w:rFonts w:ascii="Arial" w:eastAsia="Times New Roman" w:hAnsi="Arial" w:cs="Arial"/>
          <w:color w:val="000000"/>
          <w:kern w:val="0"/>
          <w:sz w:val="20"/>
          <w:szCs w:val="20"/>
          <w:lang w:eastAsia="nl-NL"/>
          <w14:ligatures w14:val="none"/>
        </w:rPr>
        <w:br/>
      </w:r>
      <w:r w:rsidR="00C627AC" w:rsidRPr="00C627AC">
        <w:rPr>
          <w:rFonts w:ascii="Arial" w:eastAsia="Times New Roman" w:hAnsi="Arial" w:cs="Arial"/>
          <w:i/>
          <w:iCs/>
          <w:color w:val="000000"/>
          <w:kern w:val="0"/>
          <w:sz w:val="20"/>
          <w:szCs w:val="20"/>
          <w:lang w:eastAsia="nl-NL"/>
          <w14:ligatures w14:val="none"/>
        </w:rPr>
        <w:t>Graag verwijzing naar bron(</w:t>
      </w:r>
      <w:proofErr w:type="spellStart"/>
      <w:r w:rsidR="00C627AC" w:rsidRPr="00C627AC">
        <w:rPr>
          <w:rFonts w:ascii="Arial" w:eastAsia="Times New Roman" w:hAnsi="Arial" w:cs="Arial"/>
          <w:i/>
          <w:iCs/>
          <w:color w:val="000000"/>
          <w:kern w:val="0"/>
          <w:sz w:val="20"/>
          <w:szCs w:val="20"/>
          <w:lang w:eastAsia="nl-NL"/>
          <w14:ligatures w14:val="none"/>
        </w:rPr>
        <w:t>nen</w:t>
      </w:r>
      <w:proofErr w:type="spellEnd"/>
      <w:r w:rsidR="00C627AC" w:rsidRPr="00C627AC">
        <w:rPr>
          <w:rFonts w:ascii="Arial" w:eastAsia="Times New Roman" w:hAnsi="Arial" w:cs="Arial"/>
          <w:i/>
          <w:iCs/>
          <w:color w:val="000000"/>
          <w:kern w:val="0"/>
          <w:sz w:val="20"/>
          <w:szCs w:val="20"/>
          <w:lang w:eastAsia="nl-NL"/>
          <w14:ligatures w14:val="none"/>
        </w:rPr>
        <w:t>) en voorbeeldboekingen die dan van toepassing zijn</w:t>
      </w:r>
      <w:r w:rsidR="00C627AC" w:rsidRPr="00C627AC">
        <w:rPr>
          <w:rFonts w:ascii="Arial" w:eastAsia="Times New Roman" w:hAnsi="Arial" w:cs="Arial"/>
          <w:color w:val="000000"/>
          <w:kern w:val="0"/>
          <w:sz w:val="20"/>
          <w:szCs w:val="20"/>
          <w:lang w:eastAsia="nl-NL"/>
          <w14:ligatures w14:val="none"/>
        </w:rPr>
        <w:t>.</w:t>
      </w:r>
      <w:r w:rsidR="00C561D7" w:rsidRPr="00C627AC">
        <w:rPr>
          <w:rFonts w:ascii="Arial" w:hAnsi="Arial" w:cs="Arial"/>
          <w:sz w:val="20"/>
          <w:szCs w:val="20"/>
        </w:rPr>
        <w:br/>
      </w:r>
    </w:p>
    <w:p w14:paraId="5EB39EE2" w14:textId="6ED07ED8" w:rsidR="005678F4" w:rsidRPr="0037128A" w:rsidRDefault="0037128A" w:rsidP="0037128A">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37128A">
        <w:rPr>
          <w:rFonts w:ascii="Arial" w:hAnsi="Arial" w:cs="Arial"/>
          <w:sz w:val="20"/>
          <w:szCs w:val="20"/>
        </w:rPr>
        <w:t>Negatieve goodwill (</w:t>
      </w:r>
      <w:hyperlink r:id="rId11" w:history="1">
        <w:r w:rsidRPr="0037128A">
          <w:rPr>
            <w:rStyle w:val="Hyperlink"/>
            <w:rFonts w:ascii="Arial" w:hAnsi="Arial" w:cs="Arial"/>
            <w:sz w:val="20"/>
            <w:szCs w:val="20"/>
          </w:rPr>
          <w:t>toelichtin</w:t>
        </w:r>
        <w:r w:rsidR="00C472E8">
          <w:rPr>
            <w:rStyle w:val="Hyperlink"/>
            <w:rFonts w:ascii="Arial" w:hAnsi="Arial" w:cs="Arial"/>
            <w:sz w:val="20"/>
            <w:szCs w:val="20"/>
          </w:rPr>
          <w:t>g / 1517</w:t>
        </w:r>
      </w:hyperlink>
      <w:r w:rsidRPr="0037128A">
        <w:rPr>
          <w:rFonts w:ascii="Arial" w:hAnsi="Arial" w:cs="Arial"/>
          <w:sz w:val="20"/>
          <w:szCs w:val="20"/>
        </w:rPr>
        <w:t>)</w:t>
      </w:r>
      <w:r w:rsidRPr="0037128A">
        <w:rPr>
          <w:rFonts w:ascii="Arial" w:hAnsi="Arial" w:cs="Arial"/>
          <w:sz w:val="20"/>
          <w:szCs w:val="20"/>
        </w:rPr>
        <w:br/>
        <w:t>De Raad voor de Jaarverslaggeving (RJ) stelt in RJ-Uiting 2023-9:</w:t>
      </w:r>
      <w:r w:rsidRPr="0037128A">
        <w:rPr>
          <w:rFonts w:ascii="Arial" w:hAnsi="Arial" w:cs="Arial"/>
          <w:sz w:val="20"/>
          <w:szCs w:val="20"/>
        </w:rPr>
        <w:br/>
        <w:t>"</w:t>
      </w:r>
      <w:r w:rsidRPr="0037128A">
        <w:rPr>
          <w:rFonts w:ascii="Arial" w:hAnsi="Arial" w:cs="Arial"/>
          <w:i/>
          <w:iCs/>
          <w:sz w:val="20"/>
          <w:szCs w:val="20"/>
        </w:rPr>
        <w:t>Het gedeelte van de negatieve goodwill dat hoger is dan de reële waarde van geïdentificeerde niet-monetaire activa wordt onmiddellijk ten gunste van de winst- en-verliesrekening gebracht.</w:t>
      </w:r>
      <w:r w:rsidRPr="0037128A">
        <w:rPr>
          <w:rFonts w:ascii="Arial" w:hAnsi="Arial" w:cs="Arial"/>
          <w:sz w:val="20"/>
          <w:szCs w:val="20"/>
        </w:rPr>
        <w:t>"</w:t>
      </w:r>
      <w:r w:rsidRPr="0037128A">
        <w:rPr>
          <w:rFonts w:ascii="Arial" w:hAnsi="Arial" w:cs="Arial"/>
          <w:sz w:val="20"/>
          <w:szCs w:val="20"/>
        </w:rPr>
        <w:br/>
      </w:r>
      <w:r w:rsidRPr="0037128A">
        <w:rPr>
          <w:rFonts w:ascii="Arial" w:hAnsi="Arial" w:cs="Arial"/>
          <w:sz w:val="20"/>
          <w:szCs w:val="20"/>
        </w:rPr>
        <w:br/>
        <w:t>RGS kent de volgende rekeningen:</w:t>
      </w:r>
      <w:r w:rsidRPr="0037128A">
        <w:rPr>
          <w:rFonts w:ascii="Arial" w:hAnsi="Arial" w:cs="Arial"/>
          <w:sz w:val="20"/>
          <w:szCs w:val="20"/>
        </w:rPr>
        <w:br/>
      </w:r>
      <w:hyperlink r:id="rId12" w:history="1">
        <w:proofErr w:type="spellStart"/>
        <w:r w:rsidRPr="00607EE5">
          <w:rPr>
            <w:rStyle w:val="Hyperlink"/>
            <w:rFonts w:ascii="Arial" w:hAnsi="Arial" w:cs="Arial"/>
            <w:sz w:val="20"/>
            <w:szCs w:val="20"/>
          </w:rPr>
          <w:t>BLasNegBrw</w:t>
        </w:r>
        <w:proofErr w:type="spellEnd"/>
      </w:hyperlink>
      <w:r w:rsidRPr="0037128A">
        <w:rPr>
          <w:rFonts w:ascii="Arial" w:hAnsi="Arial" w:cs="Arial"/>
          <w:sz w:val="20"/>
          <w:szCs w:val="20"/>
        </w:rPr>
        <w:t xml:space="preserve"> (</w:t>
      </w:r>
      <w:r w:rsidR="00607EE5">
        <w:rPr>
          <w:rFonts w:ascii="Arial" w:hAnsi="Arial" w:cs="Arial"/>
          <w:sz w:val="20"/>
          <w:szCs w:val="20"/>
        </w:rPr>
        <w:t>01411</w:t>
      </w:r>
      <w:r w:rsidRPr="0037128A">
        <w:rPr>
          <w:rFonts w:ascii="Arial" w:hAnsi="Arial" w:cs="Arial"/>
          <w:sz w:val="20"/>
          <w:szCs w:val="20"/>
        </w:rPr>
        <w:t>) Bruto waarde negatieve goodwill staat als C(</w:t>
      </w:r>
      <w:proofErr w:type="spellStart"/>
      <w:r w:rsidRPr="0037128A">
        <w:rPr>
          <w:rFonts w:ascii="Arial" w:hAnsi="Arial" w:cs="Arial"/>
          <w:sz w:val="20"/>
          <w:szCs w:val="20"/>
        </w:rPr>
        <w:t>credet</w:t>
      </w:r>
      <w:proofErr w:type="spellEnd"/>
      <w:r w:rsidRPr="0037128A">
        <w:rPr>
          <w:rFonts w:ascii="Arial" w:hAnsi="Arial" w:cs="Arial"/>
          <w:sz w:val="20"/>
          <w:szCs w:val="20"/>
        </w:rPr>
        <w:t xml:space="preserve">). </w:t>
      </w:r>
      <w:r w:rsidRPr="0037128A">
        <w:rPr>
          <w:rFonts w:ascii="Arial" w:hAnsi="Arial" w:cs="Arial"/>
          <w:sz w:val="20"/>
          <w:szCs w:val="20"/>
        </w:rPr>
        <w:br/>
      </w:r>
      <w:hyperlink r:id="rId13" w:history="1">
        <w:proofErr w:type="spellStart"/>
        <w:r w:rsidRPr="00607EE5">
          <w:rPr>
            <w:rStyle w:val="Hyperlink"/>
            <w:rFonts w:ascii="Arial" w:hAnsi="Arial" w:cs="Arial"/>
            <w:sz w:val="20"/>
            <w:szCs w:val="20"/>
          </w:rPr>
          <w:t>BLasNegCbd</w:t>
        </w:r>
        <w:proofErr w:type="spellEnd"/>
      </w:hyperlink>
      <w:r w:rsidRPr="0037128A">
        <w:rPr>
          <w:rFonts w:ascii="Arial" w:hAnsi="Arial" w:cs="Arial"/>
          <w:sz w:val="20"/>
          <w:szCs w:val="20"/>
        </w:rPr>
        <w:t xml:space="preserve"> (</w:t>
      </w:r>
      <w:r w:rsidR="00607EE5">
        <w:rPr>
          <w:rFonts w:ascii="Arial" w:hAnsi="Arial" w:cs="Arial"/>
          <w:sz w:val="20"/>
          <w:szCs w:val="20"/>
        </w:rPr>
        <w:t>01415</w:t>
      </w:r>
      <w:r w:rsidRPr="0037128A">
        <w:rPr>
          <w:rFonts w:ascii="Arial" w:hAnsi="Arial" w:cs="Arial"/>
          <w:sz w:val="20"/>
          <w:szCs w:val="20"/>
        </w:rPr>
        <w:t xml:space="preserve">) Cumulatief bedrag die ten </w:t>
      </w:r>
      <w:r w:rsidRPr="00CF3158">
        <w:rPr>
          <w:rFonts w:ascii="Arial" w:hAnsi="Arial" w:cs="Arial"/>
          <w:b/>
          <w:bCs/>
          <w:sz w:val="20"/>
          <w:szCs w:val="20"/>
        </w:rPr>
        <w:t>gunste</w:t>
      </w:r>
      <w:r w:rsidRPr="0037128A">
        <w:rPr>
          <w:rFonts w:ascii="Arial" w:hAnsi="Arial" w:cs="Arial"/>
          <w:sz w:val="20"/>
          <w:szCs w:val="20"/>
        </w:rPr>
        <w:t xml:space="preserve"> van de winst- en verliesrekening is gebracht</w:t>
      </w:r>
      <w:r w:rsidR="00A70911">
        <w:rPr>
          <w:rFonts w:ascii="Arial" w:hAnsi="Arial" w:cs="Arial"/>
          <w:sz w:val="20"/>
          <w:szCs w:val="20"/>
        </w:rPr>
        <w:t xml:space="preserve"> (staat ook als credit!</w:t>
      </w:r>
      <w:r w:rsidR="00AA3037">
        <w:rPr>
          <w:rFonts w:ascii="Arial" w:hAnsi="Arial" w:cs="Arial"/>
          <w:sz w:val="20"/>
          <w:szCs w:val="20"/>
        </w:rPr>
        <w:t>?</w:t>
      </w:r>
      <w:r w:rsidR="00A70911">
        <w:rPr>
          <w:rFonts w:ascii="Arial" w:hAnsi="Arial" w:cs="Arial"/>
          <w:sz w:val="20"/>
          <w:szCs w:val="20"/>
        </w:rPr>
        <w:t>)</w:t>
      </w:r>
      <w:r>
        <w:rPr>
          <w:rFonts w:ascii="Arial" w:hAnsi="Arial" w:cs="Arial"/>
          <w:sz w:val="20"/>
          <w:szCs w:val="20"/>
        </w:rPr>
        <w:t>.</w:t>
      </w:r>
      <w:r w:rsidRPr="0037128A">
        <w:rPr>
          <w:rFonts w:ascii="Arial" w:hAnsi="Arial" w:cs="Arial"/>
          <w:sz w:val="20"/>
          <w:szCs w:val="20"/>
        </w:rPr>
        <w:br/>
      </w:r>
      <w:r w:rsidRPr="0037128A">
        <w:rPr>
          <w:rFonts w:ascii="Arial" w:hAnsi="Arial" w:cs="Arial"/>
          <w:sz w:val="20"/>
          <w:szCs w:val="20"/>
        </w:rPr>
        <w:lastRenderedPageBreak/>
        <w:br/>
        <w:t xml:space="preserve">Onze vraag is welke RGS-rekening in de W&amp;V daarvoor wordt gebruikt? </w:t>
      </w:r>
      <w:r>
        <w:rPr>
          <w:rFonts w:ascii="Arial" w:hAnsi="Arial" w:cs="Arial"/>
          <w:sz w:val="20"/>
          <w:szCs w:val="20"/>
        </w:rPr>
        <w:br/>
      </w:r>
      <w:r w:rsidR="008F5311">
        <w:rPr>
          <w:rFonts w:ascii="Arial" w:hAnsi="Arial" w:cs="Arial"/>
          <w:sz w:val="20"/>
          <w:szCs w:val="20"/>
        </w:rPr>
        <w:t>En</w:t>
      </w:r>
      <w:r w:rsidRPr="0037128A">
        <w:rPr>
          <w:rFonts w:ascii="Arial" w:hAnsi="Arial" w:cs="Arial"/>
          <w:sz w:val="20"/>
          <w:szCs w:val="20"/>
        </w:rPr>
        <w:t xml:space="preserve"> wat is de exacte journaalpost voor het boeken van deze rekening</w:t>
      </w:r>
      <w:r>
        <w:rPr>
          <w:rFonts w:ascii="Arial" w:hAnsi="Arial" w:cs="Arial"/>
          <w:sz w:val="20"/>
          <w:szCs w:val="20"/>
        </w:rPr>
        <w:t xml:space="preserve"> </w:t>
      </w:r>
      <w:proofErr w:type="spellStart"/>
      <w:r>
        <w:rPr>
          <w:rFonts w:ascii="Arial" w:hAnsi="Arial" w:cs="Arial"/>
          <w:sz w:val="20"/>
          <w:szCs w:val="20"/>
        </w:rPr>
        <w:t>BLasNeg</w:t>
      </w:r>
      <w:r w:rsidR="00906233">
        <w:rPr>
          <w:rFonts w:ascii="Arial" w:hAnsi="Arial" w:cs="Arial"/>
          <w:sz w:val="20"/>
          <w:szCs w:val="20"/>
        </w:rPr>
        <w:t>Cbd</w:t>
      </w:r>
      <w:proofErr w:type="spellEnd"/>
      <w:r w:rsidRPr="0037128A">
        <w:rPr>
          <w:rFonts w:ascii="Arial" w:hAnsi="Arial" w:cs="Arial"/>
          <w:sz w:val="20"/>
          <w:szCs w:val="20"/>
        </w:rPr>
        <w:t>.</w:t>
      </w:r>
      <w:r>
        <w:rPr>
          <w:rFonts w:ascii="Arial" w:hAnsi="Arial" w:cs="Arial"/>
          <w:sz w:val="20"/>
          <w:szCs w:val="20"/>
        </w:rPr>
        <w:br/>
        <w:t xml:space="preserve">(Zie ook onze </w:t>
      </w:r>
      <w:hyperlink r:id="rId14" w:history="1">
        <w:r w:rsidRPr="0037128A">
          <w:rPr>
            <w:rStyle w:val="Hyperlink"/>
            <w:rFonts w:ascii="Arial" w:hAnsi="Arial" w:cs="Arial"/>
            <w:sz w:val="20"/>
            <w:szCs w:val="20"/>
          </w:rPr>
          <w:t>casus Goodwill in de boeking</w:t>
        </w:r>
      </w:hyperlink>
      <w:r>
        <w:rPr>
          <w:rFonts w:ascii="Arial" w:hAnsi="Arial" w:cs="Arial"/>
          <w:sz w:val="20"/>
          <w:szCs w:val="20"/>
        </w:rPr>
        <w:t>).</w:t>
      </w:r>
      <w:r w:rsidRPr="0037128A">
        <w:rPr>
          <w:rFonts w:ascii="Arial" w:hAnsi="Arial" w:cs="Arial"/>
          <w:sz w:val="20"/>
          <w:szCs w:val="20"/>
        </w:rPr>
        <w:br/>
      </w:r>
    </w:p>
    <w:p w14:paraId="4ADCA5B4" w14:textId="0B6A6E12" w:rsidR="004645B8" w:rsidRDefault="00326F78" w:rsidP="00A32812">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326F78">
        <w:rPr>
          <w:rFonts w:ascii="Arial" w:hAnsi="Arial" w:cs="Arial"/>
          <w:sz w:val="20"/>
          <w:szCs w:val="20"/>
        </w:rPr>
        <w:t>Onder Fiscale reserves is opgenomen</w:t>
      </w:r>
      <w:r w:rsidR="0001754D">
        <w:rPr>
          <w:rFonts w:ascii="Arial" w:hAnsi="Arial" w:cs="Arial"/>
          <w:sz w:val="20"/>
          <w:szCs w:val="20"/>
        </w:rPr>
        <w:t xml:space="preserve"> (</w:t>
      </w:r>
      <w:hyperlink r:id="rId15" w:history="1">
        <w:r w:rsidR="0001754D" w:rsidRPr="0001754D">
          <w:rPr>
            <w:rStyle w:val="Hyperlink"/>
            <w:rFonts w:ascii="Arial" w:hAnsi="Arial" w:cs="Arial"/>
            <w:sz w:val="20"/>
            <w:szCs w:val="20"/>
          </w:rPr>
          <w:t>Toelichtin</w:t>
        </w:r>
        <w:r w:rsidR="00C472E8">
          <w:rPr>
            <w:rStyle w:val="Hyperlink"/>
            <w:rFonts w:ascii="Arial" w:hAnsi="Arial" w:cs="Arial"/>
            <w:sz w:val="20"/>
            <w:szCs w:val="20"/>
          </w:rPr>
          <w:t>g 1600</w:t>
        </w:r>
      </w:hyperlink>
      <w:r w:rsidR="0001754D">
        <w:rPr>
          <w:rFonts w:ascii="Arial" w:hAnsi="Arial" w:cs="Arial"/>
          <w:sz w:val="20"/>
          <w:szCs w:val="20"/>
        </w:rPr>
        <w:t>)</w:t>
      </w:r>
      <w:r w:rsidRPr="00326F78">
        <w:rPr>
          <w:rFonts w:ascii="Arial" w:hAnsi="Arial" w:cs="Arial"/>
          <w:sz w:val="20"/>
          <w:szCs w:val="20"/>
        </w:rPr>
        <w:br/>
        <w:t xml:space="preserve">- </w:t>
      </w:r>
      <w:hyperlink r:id="rId16" w:history="1">
        <w:proofErr w:type="spellStart"/>
        <w:r w:rsidRPr="00326F78">
          <w:rPr>
            <w:rStyle w:val="Hyperlink"/>
            <w:rFonts w:ascii="Arial" w:hAnsi="Arial" w:cs="Arial"/>
            <w:sz w:val="20"/>
            <w:szCs w:val="20"/>
          </w:rPr>
          <w:t>BEivFirExp</w:t>
        </w:r>
        <w:proofErr w:type="spellEnd"/>
      </w:hyperlink>
      <w:r w:rsidRPr="00326F78">
        <w:rPr>
          <w:rFonts w:ascii="Arial" w:hAnsi="Arial" w:cs="Arial"/>
          <w:sz w:val="20"/>
          <w:szCs w:val="20"/>
        </w:rPr>
        <w:t xml:space="preserve"> "Exportreserve eigen vermogen onderneming </w:t>
      </w:r>
      <w:r w:rsidRPr="00326F78">
        <w:rPr>
          <w:rFonts w:ascii="Arial" w:hAnsi="Arial" w:cs="Arial"/>
          <w:b/>
          <w:bCs/>
          <w:i/>
          <w:iCs/>
          <w:sz w:val="20"/>
          <w:szCs w:val="20"/>
        </w:rPr>
        <w:t xml:space="preserve">natuurlijke </w:t>
      </w:r>
      <w:r w:rsidRPr="00F9451A">
        <w:rPr>
          <w:rFonts w:ascii="Arial" w:hAnsi="Arial" w:cs="Arial"/>
          <w:b/>
          <w:bCs/>
          <w:sz w:val="20"/>
          <w:szCs w:val="20"/>
        </w:rPr>
        <w:t>personen</w:t>
      </w:r>
      <w:r w:rsidRPr="00F9451A">
        <w:rPr>
          <w:rFonts w:ascii="Arial" w:hAnsi="Arial" w:cs="Arial"/>
          <w:sz w:val="20"/>
          <w:szCs w:val="20"/>
        </w:rPr>
        <w:t>",</w:t>
      </w:r>
      <w:r w:rsidRPr="00F9451A">
        <w:rPr>
          <w:rFonts w:ascii="Arial" w:hAnsi="Arial" w:cs="Arial"/>
          <w:sz w:val="20"/>
          <w:szCs w:val="20"/>
        </w:rPr>
        <w:br/>
        <w:t xml:space="preserve">- </w:t>
      </w:r>
      <w:hyperlink r:id="rId17" w:history="1">
        <w:proofErr w:type="spellStart"/>
        <w:r w:rsidRPr="00F9451A">
          <w:rPr>
            <w:rStyle w:val="Hyperlink"/>
            <w:rFonts w:ascii="Arial" w:hAnsi="Arial" w:cs="Arial"/>
            <w:sz w:val="20"/>
            <w:szCs w:val="20"/>
          </w:rPr>
          <w:t>BEivFirRis</w:t>
        </w:r>
        <w:proofErr w:type="spellEnd"/>
      </w:hyperlink>
      <w:r w:rsidRPr="00F9451A">
        <w:rPr>
          <w:rFonts w:ascii="Arial" w:hAnsi="Arial" w:cs="Arial"/>
          <w:sz w:val="20"/>
          <w:szCs w:val="20"/>
        </w:rPr>
        <w:t xml:space="preserve"> "Risicoreserve eigen vermogen onderneming </w:t>
      </w:r>
      <w:r w:rsidRPr="00F9451A">
        <w:rPr>
          <w:rFonts w:ascii="Arial" w:hAnsi="Arial" w:cs="Arial"/>
          <w:b/>
          <w:bCs/>
          <w:i/>
          <w:iCs/>
          <w:sz w:val="20"/>
          <w:szCs w:val="20"/>
        </w:rPr>
        <w:t>natuurlijke personen</w:t>
      </w:r>
      <w:r w:rsidRPr="00326F78">
        <w:rPr>
          <w:rFonts w:ascii="Arial" w:hAnsi="Arial" w:cs="Arial"/>
          <w:sz w:val="20"/>
          <w:szCs w:val="20"/>
        </w:rPr>
        <w:t>" en</w:t>
      </w:r>
      <w:r w:rsidRPr="00326F78">
        <w:rPr>
          <w:rFonts w:ascii="Arial" w:hAnsi="Arial" w:cs="Arial"/>
          <w:sz w:val="20"/>
          <w:szCs w:val="20"/>
        </w:rPr>
        <w:br/>
        <w:t xml:space="preserve">- </w:t>
      </w:r>
      <w:hyperlink r:id="rId18" w:history="1">
        <w:proofErr w:type="spellStart"/>
        <w:r w:rsidRPr="00326F78">
          <w:rPr>
            <w:rStyle w:val="Hyperlink"/>
            <w:rFonts w:ascii="Arial" w:hAnsi="Arial" w:cs="Arial"/>
            <w:sz w:val="20"/>
            <w:szCs w:val="20"/>
          </w:rPr>
          <w:t>BEivFirTer</w:t>
        </w:r>
        <w:proofErr w:type="spellEnd"/>
      </w:hyperlink>
      <w:r w:rsidRPr="00326F78">
        <w:rPr>
          <w:rFonts w:ascii="Arial" w:hAnsi="Arial" w:cs="Arial"/>
          <w:sz w:val="20"/>
          <w:szCs w:val="20"/>
        </w:rPr>
        <w:t xml:space="preserve"> "Terugkeerreserve eigen vermogen onderneming </w:t>
      </w:r>
      <w:r w:rsidRPr="00F9451A">
        <w:rPr>
          <w:rFonts w:ascii="Arial" w:hAnsi="Arial" w:cs="Arial"/>
          <w:b/>
          <w:bCs/>
          <w:i/>
          <w:iCs/>
          <w:sz w:val="20"/>
          <w:szCs w:val="20"/>
        </w:rPr>
        <w:t>natuurlijke personen</w:t>
      </w:r>
      <w:r w:rsidRPr="00326F78">
        <w:rPr>
          <w:rFonts w:ascii="Arial" w:hAnsi="Arial" w:cs="Arial"/>
          <w:sz w:val="20"/>
          <w:szCs w:val="20"/>
        </w:rPr>
        <w:t>".</w:t>
      </w:r>
      <w:r w:rsidRPr="00326F78">
        <w:rPr>
          <w:rFonts w:ascii="Arial" w:hAnsi="Arial" w:cs="Arial"/>
          <w:sz w:val="20"/>
          <w:szCs w:val="20"/>
        </w:rPr>
        <w:br/>
        <w:t xml:space="preserve">Graag nadere uitleg van deze rekeningen met elk een voorbeeldboeking. </w:t>
      </w:r>
      <w:r w:rsidR="0051771A">
        <w:rPr>
          <w:rFonts w:ascii="Arial" w:hAnsi="Arial" w:cs="Arial"/>
          <w:sz w:val="20"/>
          <w:szCs w:val="20"/>
        </w:rPr>
        <w:t>En uitleg waarom alleen van toepassing op natuurlijke personen.</w:t>
      </w:r>
      <w:r w:rsidRPr="00326F78">
        <w:rPr>
          <w:rFonts w:ascii="Arial" w:hAnsi="Arial" w:cs="Arial"/>
          <w:sz w:val="20"/>
          <w:szCs w:val="20"/>
        </w:rPr>
        <w:br/>
      </w:r>
      <w:r w:rsidRPr="00326F78">
        <w:rPr>
          <w:rFonts w:ascii="Arial" w:hAnsi="Arial" w:cs="Arial"/>
          <w:sz w:val="20"/>
          <w:szCs w:val="20"/>
        </w:rPr>
        <w:br/>
        <w:t>We kennen ook de volgende rekeningen:</w:t>
      </w:r>
      <w:r w:rsidRPr="00326F78">
        <w:rPr>
          <w:rFonts w:ascii="Arial" w:hAnsi="Arial" w:cs="Arial"/>
          <w:sz w:val="20"/>
          <w:szCs w:val="20"/>
        </w:rPr>
        <w:br/>
      </w:r>
      <w:hyperlink r:id="rId19" w:history="1">
        <w:proofErr w:type="spellStart"/>
        <w:r w:rsidRPr="00326F78">
          <w:rPr>
            <w:rStyle w:val="Hyperlink"/>
            <w:rFonts w:ascii="Arial" w:hAnsi="Arial" w:cs="Arial"/>
            <w:sz w:val="20"/>
            <w:szCs w:val="20"/>
          </w:rPr>
          <w:t>BEivOkcKeg</w:t>
        </w:r>
        <w:proofErr w:type="spellEnd"/>
      </w:hyperlink>
      <w:r w:rsidRPr="00326F78">
        <w:rPr>
          <w:rFonts w:ascii="Arial" w:hAnsi="Arial" w:cs="Arial"/>
          <w:sz w:val="20"/>
          <w:szCs w:val="20"/>
        </w:rPr>
        <w:t xml:space="preserve"> (05755) </w:t>
      </w:r>
      <w:r w:rsidR="00892EFA">
        <w:rPr>
          <w:rFonts w:ascii="Arial" w:hAnsi="Arial" w:cs="Arial"/>
          <w:sz w:val="20"/>
          <w:szCs w:val="20"/>
        </w:rPr>
        <w:t>“</w:t>
      </w:r>
      <w:r w:rsidRPr="00326F78">
        <w:rPr>
          <w:rFonts w:ascii="Arial" w:hAnsi="Arial" w:cs="Arial"/>
          <w:sz w:val="20"/>
          <w:szCs w:val="20"/>
        </w:rPr>
        <w:t>Kosten egalisatiereserve fiscaal (alleen in BD-VPB)</w:t>
      </w:r>
      <w:r w:rsidR="00892EFA">
        <w:rPr>
          <w:rFonts w:ascii="Arial" w:hAnsi="Arial" w:cs="Arial"/>
          <w:sz w:val="20"/>
          <w:szCs w:val="20"/>
        </w:rPr>
        <w:t>”</w:t>
      </w:r>
      <w:r w:rsidRPr="00326F78">
        <w:rPr>
          <w:rFonts w:ascii="Arial" w:hAnsi="Arial" w:cs="Arial"/>
          <w:sz w:val="20"/>
          <w:szCs w:val="20"/>
        </w:rPr>
        <w:t>.</w:t>
      </w:r>
      <w:r w:rsidRPr="00326F78">
        <w:rPr>
          <w:rFonts w:ascii="Arial" w:hAnsi="Arial" w:cs="Arial"/>
          <w:sz w:val="20"/>
          <w:szCs w:val="20"/>
        </w:rPr>
        <w:br/>
        <w:t xml:space="preserve">Waarom niet opgenomen onder </w:t>
      </w:r>
      <w:hyperlink r:id="rId20" w:history="1">
        <w:proofErr w:type="spellStart"/>
        <w:r w:rsidRPr="00326F78">
          <w:rPr>
            <w:rStyle w:val="Hyperlink"/>
            <w:rFonts w:ascii="Arial" w:hAnsi="Arial" w:cs="Arial"/>
            <w:sz w:val="20"/>
            <w:szCs w:val="20"/>
          </w:rPr>
          <w:t>BEivFir</w:t>
        </w:r>
        <w:proofErr w:type="spellEnd"/>
      </w:hyperlink>
      <w:r w:rsidRPr="00326F78">
        <w:rPr>
          <w:rFonts w:ascii="Arial" w:hAnsi="Arial" w:cs="Arial"/>
          <w:sz w:val="20"/>
          <w:szCs w:val="20"/>
        </w:rPr>
        <w:t xml:space="preserve"> (</w:t>
      </w:r>
      <w:proofErr w:type="spellStart"/>
      <w:r w:rsidRPr="00326F78">
        <w:rPr>
          <w:rFonts w:ascii="Arial" w:hAnsi="Arial" w:cs="Arial"/>
          <w:sz w:val="20"/>
          <w:szCs w:val="20"/>
        </w:rPr>
        <w:t>Fsicale</w:t>
      </w:r>
      <w:proofErr w:type="spellEnd"/>
      <w:r w:rsidRPr="00326F78">
        <w:rPr>
          <w:rFonts w:ascii="Arial" w:hAnsi="Arial" w:cs="Arial"/>
          <w:sz w:val="20"/>
          <w:szCs w:val="20"/>
        </w:rPr>
        <w:t xml:space="preserve"> reserves)?</w:t>
      </w:r>
      <w:r w:rsidRPr="00326F78">
        <w:rPr>
          <w:rFonts w:ascii="Arial" w:hAnsi="Arial" w:cs="Arial"/>
          <w:sz w:val="20"/>
          <w:szCs w:val="20"/>
        </w:rPr>
        <w:br/>
      </w:r>
      <w:r w:rsidRPr="00326F78">
        <w:rPr>
          <w:rFonts w:ascii="Arial" w:hAnsi="Arial" w:cs="Arial"/>
          <w:sz w:val="20"/>
          <w:szCs w:val="20"/>
        </w:rPr>
        <w:br/>
      </w:r>
      <w:hyperlink r:id="rId21" w:history="1">
        <w:proofErr w:type="spellStart"/>
        <w:r w:rsidRPr="00607EE5">
          <w:rPr>
            <w:rStyle w:val="Hyperlink"/>
            <w:rFonts w:ascii="Arial" w:hAnsi="Arial" w:cs="Arial"/>
            <w:sz w:val="20"/>
            <w:szCs w:val="20"/>
          </w:rPr>
          <w:t>BEivFirOfr</w:t>
        </w:r>
        <w:proofErr w:type="spellEnd"/>
      </w:hyperlink>
      <w:r w:rsidRPr="00326F78">
        <w:rPr>
          <w:rFonts w:ascii="Arial" w:hAnsi="Arial" w:cs="Arial"/>
          <w:sz w:val="20"/>
          <w:szCs w:val="20"/>
        </w:rPr>
        <w:t xml:space="preserve"> (05335) Overige fiscale reserves eigen vermogen onderneming </w:t>
      </w:r>
      <w:r w:rsidRPr="00F9451A">
        <w:rPr>
          <w:rFonts w:ascii="Arial" w:hAnsi="Arial" w:cs="Arial"/>
          <w:b/>
          <w:bCs/>
          <w:i/>
          <w:iCs/>
          <w:sz w:val="20"/>
          <w:szCs w:val="20"/>
        </w:rPr>
        <w:t>natuurlijke personen</w:t>
      </w:r>
      <w:r w:rsidRPr="00326F78">
        <w:rPr>
          <w:rFonts w:ascii="Arial" w:hAnsi="Arial" w:cs="Arial"/>
          <w:sz w:val="20"/>
          <w:szCs w:val="20"/>
        </w:rPr>
        <w:t>. Wat boeken we hier op? Egalisatiereserve eenmanszaak?</w:t>
      </w:r>
      <w:r w:rsidR="003D14B9">
        <w:rPr>
          <w:rFonts w:ascii="Arial" w:hAnsi="Arial" w:cs="Arial"/>
          <w:sz w:val="20"/>
          <w:szCs w:val="20"/>
        </w:rPr>
        <w:t xml:space="preserve"> Graag uitleg</w:t>
      </w:r>
      <w:r w:rsidR="00892EFA">
        <w:rPr>
          <w:rFonts w:ascii="Arial" w:hAnsi="Arial" w:cs="Arial"/>
          <w:sz w:val="20"/>
          <w:szCs w:val="20"/>
        </w:rPr>
        <w:t>.</w:t>
      </w:r>
      <w:r w:rsidRPr="00326F78">
        <w:rPr>
          <w:rFonts w:ascii="Arial" w:hAnsi="Arial" w:cs="Arial"/>
          <w:sz w:val="20"/>
          <w:szCs w:val="20"/>
        </w:rPr>
        <w:br/>
      </w:r>
      <w:r w:rsidRPr="00326F78">
        <w:rPr>
          <w:rFonts w:ascii="Arial" w:hAnsi="Arial" w:cs="Arial"/>
          <w:sz w:val="20"/>
          <w:szCs w:val="20"/>
        </w:rPr>
        <w:br/>
        <w:t xml:space="preserve">Tot slot is er de rekening </w:t>
      </w:r>
      <w:hyperlink r:id="rId22" w:history="1">
        <w:proofErr w:type="spellStart"/>
        <w:r w:rsidRPr="00607EE5">
          <w:rPr>
            <w:rStyle w:val="Hyperlink"/>
            <w:rFonts w:ascii="Arial" w:hAnsi="Arial" w:cs="Arial"/>
            <w:sz w:val="20"/>
            <w:szCs w:val="20"/>
          </w:rPr>
          <w:t>BEivFirOpw</w:t>
        </w:r>
        <w:proofErr w:type="spellEnd"/>
      </w:hyperlink>
      <w:r w:rsidRPr="00326F78">
        <w:rPr>
          <w:rFonts w:ascii="Arial" w:hAnsi="Arial" w:cs="Arial"/>
          <w:sz w:val="20"/>
          <w:szCs w:val="20"/>
        </w:rPr>
        <w:t xml:space="preserve"> (05310)  "opwaarderingsreserve eigen vermogen onderneming </w:t>
      </w:r>
      <w:r w:rsidRPr="002567E7">
        <w:rPr>
          <w:rFonts w:ascii="Arial" w:hAnsi="Arial" w:cs="Arial"/>
          <w:b/>
          <w:bCs/>
          <w:i/>
          <w:iCs/>
          <w:sz w:val="20"/>
          <w:szCs w:val="20"/>
        </w:rPr>
        <w:t>natuurlijke personen</w:t>
      </w:r>
      <w:r w:rsidRPr="00326F78">
        <w:rPr>
          <w:rFonts w:ascii="Arial" w:hAnsi="Arial" w:cs="Arial"/>
          <w:sz w:val="20"/>
          <w:szCs w:val="20"/>
        </w:rPr>
        <w:t>". Wat boeken we daarop?</w:t>
      </w:r>
      <w:r w:rsidR="004645B8">
        <w:rPr>
          <w:rFonts w:ascii="Arial" w:hAnsi="Arial" w:cs="Arial"/>
          <w:sz w:val="20"/>
          <w:szCs w:val="20"/>
        </w:rPr>
        <w:br/>
      </w:r>
    </w:p>
    <w:p w14:paraId="778E957E" w14:textId="4F1E2D13" w:rsidR="00670869" w:rsidRPr="00BB049A" w:rsidRDefault="001E2B57" w:rsidP="00BB049A">
      <w:pPr>
        <w:pStyle w:val="Normaalweb"/>
        <w:numPr>
          <w:ilvl w:val="0"/>
          <w:numId w:val="2"/>
        </w:numPr>
        <w:shd w:val="clear" w:color="auto" w:fill="FFFFFF"/>
        <w:spacing w:before="100" w:beforeAutospacing="1" w:after="150" w:afterAutospacing="1" w:line="240" w:lineRule="auto"/>
        <w:rPr>
          <w:rFonts w:ascii="Roboto" w:eastAsia="Times New Roman" w:hAnsi="Roboto"/>
          <w:color w:val="323946"/>
          <w:kern w:val="0"/>
          <w:sz w:val="21"/>
          <w:szCs w:val="21"/>
          <w:lang w:eastAsia="nl-NL"/>
          <w14:ligatures w14:val="none"/>
        </w:rPr>
      </w:pPr>
      <w:r w:rsidRPr="00BB049A">
        <w:rPr>
          <w:rFonts w:ascii="Arial" w:hAnsi="Arial" w:cs="Arial"/>
          <w:sz w:val="20"/>
          <w:szCs w:val="20"/>
        </w:rPr>
        <w:t>Reiskosten (</w:t>
      </w:r>
      <w:hyperlink r:id="rId23" w:history="1">
        <w:r w:rsidRPr="00BB049A">
          <w:rPr>
            <w:rStyle w:val="Hyperlink"/>
            <w:rFonts w:ascii="Arial" w:hAnsi="Arial" w:cs="Arial"/>
            <w:sz w:val="20"/>
            <w:szCs w:val="20"/>
          </w:rPr>
          <w:t>toelichting / 1603</w:t>
        </w:r>
      </w:hyperlink>
      <w:r w:rsidRPr="00BB049A">
        <w:rPr>
          <w:rFonts w:ascii="Arial" w:hAnsi="Arial" w:cs="Arial"/>
          <w:sz w:val="20"/>
          <w:szCs w:val="20"/>
        </w:rPr>
        <w:t xml:space="preserve">) </w:t>
      </w:r>
      <w:r w:rsidRPr="00BB049A">
        <w:rPr>
          <w:rFonts w:ascii="Arial" w:hAnsi="Arial" w:cs="Arial"/>
          <w:sz w:val="20"/>
          <w:szCs w:val="20"/>
        </w:rPr>
        <w:br/>
      </w:r>
      <w:r w:rsidRPr="00BB049A">
        <w:rPr>
          <w:rFonts w:ascii="Arial" w:hAnsi="Arial" w:cs="Arial"/>
          <w:b/>
          <w:bCs/>
          <w:sz w:val="20"/>
          <w:szCs w:val="20"/>
        </w:rPr>
        <w:t>A</w:t>
      </w:r>
      <w:r w:rsidRPr="00BB049A">
        <w:rPr>
          <w:rFonts w:ascii="Arial" w:hAnsi="Arial" w:cs="Arial"/>
          <w:sz w:val="20"/>
          <w:szCs w:val="20"/>
        </w:rPr>
        <w:t xml:space="preserve">. </w:t>
      </w:r>
      <w:r w:rsidR="00020D4A" w:rsidRPr="00BB049A">
        <w:rPr>
          <w:rFonts w:ascii="Arial" w:hAnsi="Arial" w:cs="Arial"/>
          <w:sz w:val="20"/>
          <w:szCs w:val="20"/>
        </w:rPr>
        <w:t xml:space="preserve">Ga de juistheid </w:t>
      </w:r>
      <w:r w:rsidR="00803597" w:rsidRPr="00BB049A">
        <w:rPr>
          <w:rFonts w:ascii="Arial" w:hAnsi="Arial" w:cs="Arial"/>
          <w:sz w:val="20"/>
          <w:szCs w:val="20"/>
        </w:rPr>
        <w:t xml:space="preserve">na van </w:t>
      </w:r>
      <w:r w:rsidR="00020D4A" w:rsidRPr="00BB049A">
        <w:rPr>
          <w:rFonts w:ascii="Arial" w:hAnsi="Arial" w:cs="Arial"/>
          <w:sz w:val="20"/>
          <w:szCs w:val="20"/>
        </w:rPr>
        <w:t xml:space="preserve">de rekening </w:t>
      </w:r>
      <w:hyperlink r:id="rId24" w:history="1">
        <w:r w:rsidR="00020D4A" w:rsidRPr="00607EE5">
          <w:rPr>
            <w:rStyle w:val="Hyperlink"/>
            <w:rFonts w:ascii="Arial" w:hAnsi="Arial" w:cs="Arial"/>
            <w:sz w:val="20"/>
            <w:szCs w:val="20"/>
          </w:rPr>
          <w:t>WBedVkkKmw</w:t>
        </w:r>
      </w:hyperlink>
      <w:r w:rsidR="00020D4A" w:rsidRPr="00BB049A">
        <w:rPr>
          <w:rFonts w:ascii="Arial" w:hAnsi="Arial" w:cs="Arial"/>
          <w:sz w:val="20"/>
          <w:szCs w:val="20"/>
        </w:rPr>
        <w:t xml:space="preserve"> "Kilometervergoeding woon-werkverkeer" onder de rubriek "Verkoopkosten". </w:t>
      </w:r>
      <w:r w:rsidRPr="00BB049A">
        <w:rPr>
          <w:rFonts w:ascii="Arial" w:hAnsi="Arial" w:cs="Arial"/>
          <w:sz w:val="20"/>
          <w:szCs w:val="20"/>
        </w:rPr>
        <w:t xml:space="preserve">Binnen RGS MKB is deze rekening vervangen door </w:t>
      </w:r>
      <w:hyperlink r:id="rId25" w:history="1">
        <w:proofErr w:type="spellStart"/>
        <w:r w:rsidRPr="00BB049A">
          <w:rPr>
            <w:rStyle w:val="Hyperlink"/>
            <w:rFonts w:ascii="Arial" w:hAnsi="Arial" w:cs="Arial"/>
            <w:sz w:val="20"/>
            <w:szCs w:val="20"/>
          </w:rPr>
          <w:t>WBedOvpRkv</w:t>
        </w:r>
        <w:proofErr w:type="spellEnd"/>
      </w:hyperlink>
      <w:r w:rsidRPr="00BB049A">
        <w:rPr>
          <w:rFonts w:ascii="Arial" w:hAnsi="Arial" w:cs="Arial"/>
          <w:sz w:val="20"/>
          <w:szCs w:val="20"/>
        </w:rPr>
        <w:t> (40880) “Reiskostenvergoeding” onder de rubriek “Overige personeelskosten”</w:t>
      </w:r>
      <w:r w:rsidR="00020D4A" w:rsidRPr="00BB049A">
        <w:rPr>
          <w:rFonts w:ascii="Arial" w:hAnsi="Arial" w:cs="Arial"/>
          <w:sz w:val="20"/>
          <w:szCs w:val="20"/>
        </w:rPr>
        <w:t>.</w:t>
      </w:r>
      <w:r w:rsidRPr="00BB049A">
        <w:rPr>
          <w:rFonts w:ascii="Arial" w:hAnsi="Arial" w:cs="Arial"/>
          <w:sz w:val="20"/>
          <w:szCs w:val="20"/>
        </w:rPr>
        <w:br/>
      </w:r>
      <w:r w:rsidRPr="00BB049A">
        <w:rPr>
          <w:rFonts w:ascii="Arial" w:hAnsi="Arial" w:cs="Arial"/>
          <w:sz w:val="20"/>
          <w:szCs w:val="20"/>
        </w:rPr>
        <w:br/>
        <w:t xml:space="preserve">B. </w:t>
      </w:r>
      <w:r w:rsidR="00BB049A" w:rsidRPr="00BB049A">
        <w:rPr>
          <w:rFonts w:ascii="Arial" w:hAnsi="Arial" w:cs="Arial"/>
          <w:sz w:val="20"/>
          <w:szCs w:val="20"/>
        </w:rPr>
        <w:t>Op mutatieniveau 5 is reiskosten aanwezig onder de Werkkostenregeling</w:t>
      </w:r>
      <w:r w:rsidR="00BB049A" w:rsidRPr="00BB049A">
        <w:rPr>
          <w:rFonts w:ascii="Arial" w:hAnsi="Arial" w:cs="Arial"/>
          <w:sz w:val="20"/>
          <w:szCs w:val="20"/>
        </w:rPr>
        <w:br/>
        <w:t>(waar binnen RGS MKB geen gebruik van wordt gemaakt).</w:t>
      </w:r>
      <w:r w:rsidR="00BB049A" w:rsidRPr="00BB049A">
        <w:rPr>
          <w:rFonts w:ascii="Arial" w:hAnsi="Arial" w:cs="Arial"/>
          <w:sz w:val="20"/>
          <w:szCs w:val="20"/>
        </w:rPr>
        <w:br/>
        <w:t xml:space="preserve">- </w:t>
      </w:r>
      <w:proofErr w:type="spellStart"/>
      <w:r w:rsidR="00BB049A" w:rsidRPr="00BB049A">
        <w:rPr>
          <w:rFonts w:ascii="Arial" w:hAnsi="Arial" w:cs="Arial"/>
          <w:sz w:val="20"/>
          <w:szCs w:val="20"/>
        </w:rPr>
        <w:t>WBedWkrWkfVrh</w:t>
      </w:r>
      <w:proofErr w:type="spellEnd"/>
      <w:r w:rsidR="00BB049A" w:rsidRPr="00BB049A">
        <w:rPr>
          <w:rFonts w:ascii="Arial" w:hAnsi="Arial" w:cs="Arial"/>
          <w:sz w:val="20"/>
          <w:szCs w:val="20"/>
        </w:rPr>
        <w:t xml:space="preserve"> Vergoeding reiskosten voor</w:t>
      </w:r>
      <w:r w:rsidR="009E5AA6">
        <w:rPr>
          <w:rFonts w:ascii="Arial" w:hAnsi="Arial" w:cs="Arial"/>
          <w:sz w:val="20"/>
          <w:szCs w:val="20"/>
        </w:rPr>
        <w:t xml:space="preserve"> </w:t>
      </w:r>
      <w:r w:rsidR="00BB049A" w:rsidRPr="00BB049A">
        <w:rPr>
          <w:rFonts w:ascii="Arial" w:hAnsi="Arial" w:cs="Arial"/>
          <w:sz w:val="20"/>
          <w:szCs w:val="20"/>
        </w:rPr>
        <w:t>zover boven € 0,19 per kilometer</w:t>
      </w:r>
      <w:r w:rsidR="00BB049A" w:rsidRPr="00BB049A">
        <w:rPr>
          <w:rFonts w:ascii="Arial" w:hAnsi="Arial" w:cs="Arial"/>
          <w:sz w:val="20"/>
          <w:szCs w:val="20"/>
        </w:rPr>
        <w:br/>
        <w:t xml:space="preserve">- </w:t>
      </w:r>
      <w:proofErr w:type="spellStart"/>
      <w:r w:rsidR="00BB049A" w:rsidRPr="00BB049A">
        <w:rPr>
          <w:rFonts w:ascii="Arial" w:hAnsi="Arial" w:cs="Arial"/>
          <w:sz w:val="20"/>
          <w:szCs w:val="20"/>
        </w:rPr>
        <w:t>WBedWkrWkgVro</w:t>
      </w:r>
      <w:proofErr w:type="spellEnd"/>
      <w:r w:rsidR="00BB049A" w:rsidRPr="00BB049A">
        <w:rPr>
          <w:rFonts w:ascii="Arial" w:hAnsi="Arial" w:cs="Arial"/>
          <w:sz w:val="20"/>
          <w:szCs w:val="20"/>
        </w:rPr>
        <w:t xml:space="preserve"> Vergoeding reiskosten (tot € 0,19) per kilometer.</w:t>
      </w:r>
      <w:r w:rsidR="00BB049A" w:rsidRPr="00BB049A">
        <w:rPr>
          <w:rFonts w:ascii="Arial" w:hAnsi="Arial" w:cs="Arial"/>
          <w:sz w:val="20"/>
          <w:szCs w:val="20"/>
        </w:rPr>
        <w:br/>
        <w:t xml:space="preserve">Een percentage </w:t>
      </w:r>
      <w:r w:rsidR="00F9451A">
        <w:rPr>
          <w:rFonts w:ascii="Arial" w:hAnsi="Arial" w:cs="Arial"/>
          <w:sz w:val="20"/>
          <w:szCs w:val="20"/>
        </w:rPr>
        <w:t xml:space="preserve">of bedrag </w:t>
      </w:r>
      <w:r w:rsidR="00BB049A" w:rsidRPr="00BB049A">
        <w:rPr>
          <w:rFonts w:ascii="Arial" w:hAnsi="Arial" w:cs="Arial"/>
          <w:sz w:val="20"/>
          <w:szCs w:val="20"/>
        </w:rPr>
        <w:t xml:space="preserve">opnemen in de naam van een RGS-code lijkt ons niet handig. </w:t>
      </w:r>
      <w:r w:rsidR="0006718D">
        <w:rPr>
          <w:rFonts w:ascii="Arial" w:hAnsi="Arial" w:cs="Arial"/>
          <w:sz w:val="20"/>
          <w:szCs w:val="20"/>
        </w:rPr>
        <w:t>Hoewel dit RGS MKB niet raakt verder.</w:t>
      </w:r>
      <w:r w:rsidR="00BB049A">
        <w:rPr>
          <w:rFonts w:ascii="Arial" w:hAnsi="Arial" w:cs="Arial"/>
          <w:sz w:val="20"/>
          <w:szCs w:val="20"/>
        </w:rPr>
        <w:br/>
      </w:r>
      <w:r w:rsidR="00BB049A">
        <w:rPr>
          <w:rFonts w:ascii="Arial" w:hAnsi="Arial" w:cs="Arial"/>
          <w:sz w:val="20"/>
          <w:szCs w:val="20"/>
        </w:rPr>
        <w:br/>
      </w:r>
      <w:r w:rsidR="00BB049A" w:rsidRPr="00BB049A">
        <w:rPr>
          <w:rFonts w:ascii="Arial" w:hAnsi="Arial" w:cs="Arial"/>
          <w:sz w:val="20"/>
          <w:szCs w:val="20"/>
        </w:rPr>
        <w:t xml:space="preserve">Vanuit RGS MKB zien we de werkkostenregeling bij voorkeur als </w:t>
      </w:r>
      <w:hyperlink r:id="rId26" w:history="1">
        <w:r w:rsidR="00BB049A" w:rsidRPr="00282D5C">
          <w:rPr>
            <w:rStyle w:val="Hyperlink"/>
            <w:rFonts w:ascii="Arial" w:hAnsi="Arial" w:cs="Arial"/>
            <w:sz w:val="20"/>
            <w:szCs w:val="20"/>
          </w:rPr>
          <w:t>extra boekingsdimensie</w:t>
        </w:r>
      </w:hyperlink>
      <w:r w:rsidR="00BB049A" w:rsidRPr="00BB049A">
        <w:rPr>
          <w:rFonts w:ascii="Arial" w:hAnsi="Arial" w:cs="Arial"/>
          <w:sz w:val="20"/>
          <w:szCs w:val="20"/>
        </w:rPr>
        <w:t xml:space="preserve"> en niet opgenomen onder RGS rubriek 5 met </w:t>
      </w:r>
      <w:r w:rsidR="00BB049A" w:rsidRPr="00F66766">
        <w:rPr>
          <w:rFonts w:ascii="Arial" w:hAnsi="Arial" w:cs="Arial"/>
          <w:b/>
          <w:bCs/>
          <w:sz w:val="20"/>
          <w:szCs w:val="20"/>
        </w:rPr>
        <w:t>130</w:t>
      </w:r>
      <w:r w:rsidR="00BB049A" w:rsidRPr="00BB049A">
        <w:rPr>
          <w:rFonts w:ascii="Arial" w:hAnsi="Arial" w:cs="Arial"/>
          <w:sz w:val="20"/>
          <w:szCs w:val="20"/>
        </w:rPr>
        <w:t xml:space="preserve"> rekeningcodes. Je bent dan ook de aansluiting kwijt met de oorspronkelijke kostenrekening</w:t>
      </w:r>
      <w:r w:rsidR="00BB049A">
        <w:rPr>
          <w:rFonts w:ascii="Arial" w:hAnsi="Arial" w:cs="Arial"/>
          <w:sz w:val="20"/>
          <w:szCs w:val="20"/>
        </w:rPr>
        <w:t>en</w:t>
      </w:r>
      <w:r w:rsidR="00BB049A" w:rsidRPr="00BB049A">
        <w:rPr>
          <w:rFonts w:ascii="Arial" w:hAnsi="Arial" w:cs="Arial"/>
          <w:sz w:val="20"/>
          <w:szCs w:val="20"/>
        </w:rPr>
        <w:t xml:space="preserve"> (zoals reiskosten).</w:t>
      </w:r>
      <w:r w:rsidR="0006718D">
        <w:rPr>
          <w:rFonts w:ascii="Arial" w:hAnsi="Arial" w:cs="Arial"/>
          <w:sz w:val="20"/>
          <w:szCs w:val="20"/>
        </w:rPr>
        <w:t xml:space="preserve"> </w:t>
      </w:r>
      <w:r w:rsidR="00F8023A">
        <w:rPr>
          <w:rFonts w:ascii="Arial" w:hAnsi="Arial" w:cs="Arial"/>
          <w:sz w:val="20"/>
          <w:szCs w:val="20"/>
        </w:rPr>
        <w:t>Al eerder werd duidelijk het gebruik van enkele (</w:t>
      </w:r>
      <w:r w:rsidR="00282D5C">
        <w:rPr>
          <w:rFonts w:ascii="Arial" w:hAnsi="Arial" w:cs="Arial"/>
          <w:sz w:val="20"/>
          <w:szCs w:val="20"/>
        </w:rPr>
        <w:t>6</w:t>
      </w:r>
      <w:r w:rsidR="00F8023A">
        <w:rPr>
          <w:rFonts w:ascii="Arial" w:hAnsi="Arial" w:cs="Arial"/>
          <w:sz w:val="20"/>
          <w:szCs w:val="20"/>
        </w:rPr>
        <w:t>) rekeningen voor belast en onbelast in het grootboek</w:t>
      </w:r>
      <w:r w:rsidR="007B0348">
        <w:rPr>
          <w:rFonts w:ascii="Arial" w:hAnsi="Arial" w:cs="Arial"/>
          <w:sz w:val="20"/>
          <w:szCs w:val="20"/>
        </w:rPr>
        <w:t xml:space="preserve"> in de praktijk meer dan eens voorkomt</w:t>
      </w:r>
      <w:r w:rsidR="00F8023A">
        <w:rPr>
          <w:rFonts w:ascii="Arial" w:hAnsi="Arial" w:cs="Arial"/>
          <w:sz w:val="20"/>
          <w:szCs w:val="20"/>
        </w:rPr>
        <w:t>. Denk aan:</w:t>
      </w:r>
      <w:r w:rsidR="00F8023A">
        <w:rPr>
          <w:rFonts w:ascii="Arial" w:hAnsi="Arial" w:cs="Arial"/>
          <w:sz w:val="20"/>
          <w:szCs w:val="20"/>
        </w:rPr>
        <w:br/>
        <w:t>- werkkleding</w:t>
      </w:r>
      <w:r w:rsidR="00F66766">
        <w:rPr>
          <w:rFonts w:ascii="Arial" w:hAnsi="Arial" w:cs="Arial"/>
          <w:sz w:val="20"/>
          <w:szCs w:val="20"/>
        </w:rPr>
        <w:t xml:space="preserve"> (onbelast)</w:t>
      </w:r>
      <w:r w:rsidR="00F8023A">
        <w:rPr>
          <w:rFonts w:ascii="Arial" w:hAnsi="Arial" w:cs="Arial"/>
          <w:sz w:val="20"/>
          <w:szCs w:val="20"/>
        </w:rPr>
        <w:t>;</w:t>
      </w:r>
      <w:r w:rsidR="00F8023A">
        <w:rPr>
          <w:rFonts w:ascii="Arial" w:hAnsi="Arial" w:cs="Arial"/>
          <w:sz w:val="20"/>
          <w:szCs w:val="20"/>
        </w:rPr>
        <w:br/>
        <w:t>- werkkleding belas</w:t>
      </w:r>
      <w:r w:rsidR="00C0054F">
        <w:rPr>
          <w:rFonts w:ascii="Arial" w:hAnsi="Arial" w:cs="Arial"/>
          <w:sz w:val="20"/>
          <w:szCs w:val="20"/>
        </w:rPr>
        <w:t>t; onder de loonheffing of de WKR</w:t>
      </w:r>
      <w:r w:rsidR="00F8023A">
        <w:rPr>
          <w:rFonts w:ascii="Arial" w:hAnsi="Arial" w:cs="Arial"/>
          <w:sz w:val="20"/>
          <w:szCs w:val="20"/>
        </w:rPr>
        <w:t xml:space="preserve">. </w:t>
      </w:r>
      <w:r w:rsidR="00C0054F">
        <w:rPr>
          <w:rFonts w:ascii="Arial" w:hAnsi="Arial" w:cs="Arial"/>
          <w:sz w:val="20"/>
          <w:szCs w:val="20"/>
        </w:rPr>
        <w:br/>
        <w:t xml:space="preserve">(zo ook voor reiskostenvergoeding, kantinekosten, pv, personeelsactiviteiten en overig). </w:t>
      </w:r>
      <w:r w:rsidR="003E7276">
        <w:rPr>
          <w:rFonts w:ascii="Arial" w:hAnsi="Arial" w:cs="Arial"/>
          <w:sz w:val="20"/>
          <w:szCs w:val="20"/>
        </w:rPr>
        <w:br/>
      </w:r>
      <w:r w:rsidR="00F66766">
        <w:rPr>
          <w:rFonts w:ascii="Arial" w:hAnsi="Arial" w:cs="Arial"/>
          <w:sz w:val="20"/>
          <w:szCs w:val="20"/>
        </w:rPr>
        <w:t>H</w:t>
      </w:r>
      <w:r w:rsidR="003E7276">
        <w:rPr>
          <w:rFonts w:ascii="Arial" w:hAnsi="Arial" w:cs="Arial"/>
          <w:sz w:val="20"/>
          <w:szCs w:val="20"/>
        </w:rPr>
        <w:t>et gebruik van ‘</w:t>
      </w:r>
      <w:hyperlink r:id="rId27" w:history="1">
        <w:r w:rsidR="003E7276" w:rsidRPr="00F66766">
          <w:rPr>
            <w:rStyle w:val="Hyperlink"/>
            <w:rFonts w:ascii="Arial" w:hAnsi="Arial" w:cs="Arial"/>
            <w:sz w:val="20"/>
            <w:szCs w:val="20"/>
          </w:rPr>
          <w:t>eigen rekeningen</w:t>
        </w:r>
      </w:hyperlink>
      <w:r w:rsidR="003E7276">
        <w:rPr>
          <w:rFonts w:ascii="Arial" w:hAnsi="Arial" w:cs="Arial"/>
          <w:sz w:val="20"/>
          <w:szCs w:val="20"/>
        </w:rPr>
        <w:t>’ is een optie</w:t>
      </w:r>
      <w:r w:rsidR="007B0348">
        <w:rPr>
          <w:rFonts w:ascii="Arial" w:hAnsi="Arial" w:cs="Arial"/>
          <w:sz w:val="20"/>
          <w:szCs w:val="20"/>
        </w:rPr>
        <w:t xml:space="preserve"> bij verdere verbijzondering</w:t>
      </w:r>
      <w:r w:rsidR="003E7276">
        <w:rPr>
          <w:rFonts w:ascii="Arial" w:hAnsi="Arial" w:cs="Arial"/>
          <w:sz w:val="20"/>
          <w:szCs w:val="20"/>
        </w:rPr>
        <w:t>.</w:t>
      </w:r>
      <w:r w:rsidR="00C0054F">
        <w:rPr>
          <w:rFonts w:ascii="Arial" w:hAnsi="Arial" w:cs="Arial"/>
          <w:sz w:val="20"/>
          <w:szCs w:val="20"/>
        </w:rPr>
        <w:t xml:space="preserve"> </w:t>
      </w:r>
      <w:r w:rsidR="00F66766">
        <w:rPr>
          <w:rFonts w:ascii="Arial" w:hAnsi="Arial" w:cs="Arial"/>
          <w:sz w:val="20"/>
          <w:szCs w:val="20"/>
        </w:rPr>
        <w:t xml:space="preserve">Of in combinatie met de </w:t>
      </w:r>
      <w:hyperlink r:id="rId28" w:history="1">
        <w:r w:rsidR="00F66766" w:rsidRPr="00282D5C">
          <w:rPr>
            <w:rStyle w:val="Hyperlink"/>
            <w:rFonts w:ascii="Arial" w:hAnsi="Arial" w:cs="Arial"/>
            <w:sz w:val="20"/>
            <w:szCs w:val="20"/>
          </w:rPr>
          <w:t>WKR rekeningen op niveau 4 van het grootboek</w:t>
        </w:r>
      </w:hyperlink>
      <w:r w:rsidR="00F66766">
        <w:rPr>
          <w:rFonts w:ascii="Arial" w:hAnsi="Arial" w:cs="Arial"/>
          <w:sz w:val="20"/>
          <w:szCs w:val="20"/>
        </w:rPr>
        <w:t>.</w:t>
      </w:r>
      <w:r w:rsidR="00282D5C">
        <w:rPr>
          <w:rFonts w:ascii="Arial" w:hAnsi="Arial" w:cs="Arial"/>
          <w:sz w:val="20"/>
          <w:szCs w:val="20"/>
        </w:rPr>
        <w:t xml:space="preserve"> </w:t>
      </w:r>
      <w:r w:rsidR="00282D5C">
        <w:rPr>
          <w:rFonts w:ascii="Arial" w:hAnsi="Arial" w:cs="Arial"/>
          <w:sz w:val="20"/>
          <w:szCs w:val="20"/>
        </w:rPr>
        <w:br/>
        <w:t xml:space="preserve">  </w:t>
      </w:r>
    </w:p>
    <w:p w14:paraId="35F4FB37" w14:textId="3D3EC92E" w:rsidR="00670869" w:rsidRPr="00670869" w:rsidRDefault="00670869" w:rsidP="00670869">
      <w:pPr>
        <w:pStyle w:val="Normaalweb"/>
        <w:numPr>
          <w:ilvl w:val="0"/>
          <w:numId w:val="2"/>
        </w:numPr>
        <w:shd w:val="clear" w:color="auto" w:fill="FFFFFF"/>
        <w:spacing w:before="100" w:beforeAutospacing="1" w:after="150" w:afterAutospacing="1" w:line="240" w:lineRule="auto"/>
        <w:rPr>
          <w:rFonts w:ascii="Roboto" w:eastAsia="Times New Roman" w:hAnsi="Roboto"/>
          <w:color w:val="323946"/>
          <w:kern w:val="0"/>
          <w:sz w:val="21"/>
          <w:szCs w:val="21"/>
          <w:lang w:eastAsia="nl-NL"/>
          <w14:ligatures w14:val="none"/>
        </w:rPr>
      </w:pPr>
      <w:r w:rsidRPr="00670869">
        <w:rPr>
          <w:rFonts w:ascii="Arial" w:hAnsi="Arial" w:cs="Arial"/>
          <w:sz w:val="20"/>
          <w:szCs w:val="20"/>
        </w:rPr>
        <w:t>Herwaardering vastgoedbelegging (</w:t>
      </w:r>
      <w:hyperlink r:id="rId29" w:history="1">
        <w:r w:rsidRPr="00670869">
          <w:rPr>
            <w:rStyle w:val="Hyperlink"/>
            <w:rFonts w:ascii="Arial" w:hAnsi="Arial" w:cs="Arial"/>
            <w:sz w:val="20"/>
            <w:szCs w:val="20"/>
          </w:rPr>
          <w:t>toelichting / 1607</w:t>
        </w:r>
      </w:hyperlink>
      <w:r w:rsidRPr="00670869">
        <w:rPr>
          <w:rFonts w:ascii="Arial" w:hAnsi="Arial" w:cs="Arial"/>
          <w:sz w:val="20"/>
          <w:szCs w:val="20"/>
        </w:rPr>
        <w:t>)</w:t>
      </w:r>
      <w:r w:rsidRPr="00670869">
        <w:rPr>
          <w:rFonts w:ascii="Arial" w:hAnsi="Arial" w:cs="Arial"/>
          <w:sz w:val="20"/>
          <w:szCs w:val="20"/>
        </w:rPr>
        <w:br/>
      </w:r>
      <w:r w:rsidRPr="00670869">
        <w:rPr>
          <w:rFonts w:ascii="Roboto" w:eastAsia="Times New Roman" w:hAnsi="Roboto"/>
          <w:color w:val="323946"/>
          <w:kern w:val="0"/>
          <w:sz w:val="21"/>
          <w:szCs w:val="21"/>
          <w:lang w:eastAsia="nl-NL"/>
          <w14:ligatures w14:val="none"/>
        </w:rPr>
        <w:t>Bij de herwaardering van een vastgoedbelegging is sprake van een uitgebreide boeking</w:t>
      </w:r>
      <w:r w:rsidR="00282D5C">
        <w:rPr>
          <w:rFonts w:ascii="Roboto" w:eastAsia="Times New Roman" w:hAnsi="Roboto"/>
          <w:color w:val="323946"/>
          <w:kern w:val="0"/>
          <w:sz w:val="21"/>
          <w:szCs w:val="21"/>
          <w:lang w:eastAsia="nl-NL"/>
          <w14:ligatures w14:val="none"/>
        </w:rPr>
        <w:t xml:space="preserve"> </w:t>
      </w:r>
      <w:r w:rsidRPr="00670869">
        <w:rPr>
          <w:rFonts w:ascii="Roboto" w:eastAsia="Times New Roman" w:hAnsi="Roboto"/>
          <w:color w:val="323946"/>
          <w:kern w:val="0"/>
          <w:sz w:val="21"/>
          <w:szCs w:val="21"/>
          <w:lang w:eastAsia="nl-NL"/>
          <w14:ligatures w14:val="none"/>
        </w:rPr>
        <w:t xml:space="preserve">die we hebben uitgewerkt met inbreng van een deskundige financial controller. Dit begint met een cumulatieve herwaardering op de balans die meteen op de W&amp;V wordt geboekt als "ongerealiseerd resultaat". In dit geval dus </w:t>
      </w:r>
      <w:r w:rsidR="00E2200A">
        <w:rPr>
          <w:rFonts w:ascii="Roboto" w:eastAsia="Times New Roman" w:hAnsi="Roboto"/>
          <w:color w:val="323946"/>
          <w:kern w:val="0"/>
          <w:sz w:val="21"/>
          <w:szCs w:val="21"/>
          <w:lang w:eastAsia="nl-NL"/>
          <w14:ligatures w14:val="none"/>
        </w:rPr>
        <w:t>“</w:t>
      </w:r>
      <w:r w:rsidRPr="00E2200A">
        <w:rPr>
          <w:rFonts w:ascii="Roboto" w:eastAsia="Times New Roman" w:hAnsi="Roboto"/>
          <w:i/>
          <w:iCs/>
          <w:color w:val="323946"/>
          <w:kern w:val="0"/>
          <w:sz w:val="21"/>
          <w:szCs w:val="21"/>
          <w:lang w:eastAsia="nl-NL"/>
          <w14:ligatures w14:val="none"/>
        </w:rPr>
        <w:t>ongerealiseerd resultaat herwaardering vastgoedbelegging</w:t>
      </w:r>
      <w:r w:rsidR="00E2200A">
        <w:rPr>
          <w:rFonts w:ascii="Roboto" w:eastAsia="Times New Roman" w:hAnsi="Roboto"/>
          <w:color w:val="323946"/>
          <w:kern w:val="0"/>
          <w:sz w:val="21"/>
          <w:szCs w:val="21"/>
          <w:lang w:eastAsia="nl-NL"/>
          <w14:ligatures w14:val="none"/>
        </w:rPr>
        <w:t>”</w:t>
      </w:r>
      <w:r w:rsidRPr="00670869">
        <w:rPr>
          <w:rFonts w:ascii="Roboto" w:eastAsia="Times New Roman" w:hAnsi="Roboto"/>
          <w:color w:val="323946"/>
          <w:kern w:val="0"/>
          <w:sz w:val="21"/>
          <w:szCs w:val="21"/>
          <w:lang w:eastAsia="nl-NL"/>
          <w14:ligatures w14:val="none"/>
        </w:rPr>
        <w:t>. Maar welke W&amp;V-rekening hoor hier dan bij?</w:t>
      </w:r>
      <w:r w:rsidRPr="00670869">
        <w:rPr>
          <w:rFonts w:ascii="Roboto" w:eastAsia="Times New Roman" w:hAnsi="Roboto"/>
          <w:color w:val="323946"/>
          <w:kern w:val="0"/>
          <w:sz w:val="21"/>
          <w:szCs w:val="21"/>
          <w:lang w:eastAsia="nl-NL"/>
          <w14:ligatures w14:val="none"/>
        </w:rPr>
        <w:br/>
      </w:r>
      <w:r w:rsidRPr="00670869">
        <w:rPr>
          <w:rFonts w:ascii="Roboto" w:eastAsia="Times New Roman" w:hAnsi="Roboto"/>
          <w:color w:val="323946"/>
          <w:kern w:val="0"/>
          <w:sz w:val="21"/>
          <w:szCs w:val="21"/>
          <w:lang w:eastAsia="nl-NL"/>
          <w14:ligatures w14:val="none"/>
        </w:rPr>
        <w:br/>
        <w:t>Zie de </w:t>
      </w:r>
      <w:hyperlink r:id="rId30" w:history="1">
        <w:r w:rsidRPr="00670869">
          <w:rPr>
            <w:rFonts w:ascii="Roboto" w:eastAsia="Times New Roman" w:hAnsi="Roboto"/>
            <w:color w:val="007CB5"/>
            <w:kern w:val="0"/>
            <w:sz w:val="21"/>
            <w:szCs w:val="21"/>
            <w:u w:val="single"/>
            <w:lang w:eastAsia="nl-NL"/>
            <w14:ligatures w14:val="none"/>
          </w:rPr>
          <w:t>Wiki RGS en Vastgoed voor eigen gebruik en vastgoedbelegginge</w:t>
        </w:r>
      </w:hyperlink>
      <w:r w:rsidRPr="00670869">
        <w:rPr>
          <w:rFonts w:ascii="Roboto" w:eastAsia="Times New Roman" w:hAnsi="Roboto"/>
          <w:color w:val="323946"/>
          <w:kern w:val="0"/>
          <w:sz w:val="21"/>
          <w:szCs w:val="21"/>
          <w:lang w:eastAsia="nl-NL"/>
          <w14:ligatures w14:val="none"/>
        </w:rPr>
        <w:t>n met o.a. herwaardering vastgoedbeleggingen.</w:t>
      </w:r>
      <w:r>
        <w:rPr>
          <w:rFonts w:ascii="Roboto" w:eastAsia="Times New Roman" w:hAnsi="Roboto"/>
          <w:color w:val="323946"/>
          <w:kern w:val="0"/>
          <w:sz w:val="21"/>
          <w:szCs w:val="21"/>
          <w:lang w:eastAsia="nl-NL"/>
          <w14:ligatures w14:val="none"/>
        </w:rPr>
        <w:br/>
      </w:r>
      <w:r>
        <w:rPr>
          <w:rFonts w:ascii="Roboto" w:eastAsia="Times New Roman" w:hAnsi="Roboto"/>
          <w:color w:val="323946"/>
          <w:kern w:val="0"/>
          <w:sz w:val="21"/>
          <w:szCs w:val="21"/>
          <w:lang w:eastAsia="nl-NL"/>
          <w14:ligatures w14:val="none"/>
        </w:rPr>
        <w:br/>
      </w:r>
      <w:r w:rsidRPr="00670869">
        <w:rPr>
          <w:rFonts w:ascii="Roboto" w:eastAsia="Times New Roman" w:hAnsi="Roboto"/>
          <w:color w:val="323946"/>
          <w:kern w:val="0"/>
          <w:sz w:val="21"/>
          <w:szCs w:val="21"/>
          <w:lang w:eastAsia="nl-NL"/>
          <w14:ligatures w14:val="none"/>
        </w:rPr>
        <w:t>Daar worden </w:t>
      </w:r>
      <w:r w:rsidRPr="00670869">
        <w:rPr>
          <w:rFonts w:ascii="Roboto" w:eastAsia="Times New Roman" w:hAnsi="Roboto"/>
          <w:b/>
          <w:bCs/>
          <w:color w:val="323946"/>
          <w:kern w:val="0"/>
          <w:sz w:val="21"/>
          <w:szCs w:val="21"/>
          <w:lang w:eastAsia="nl-NL"/>
          <w14:ligatures w14:val="none"/>
        </w:rPr>
        <w:t>6</w:t>
      </w:r>
      <w:r w:rsidRPr="00670869">
        <w:rPr>
          <w:rFonts w:ascii="Roboto" w:eastAsia="Times New Roman" w:hAnsi="Roboto"/>
          <w:color w:val="323946"/>
          <w:kern w:val="0"/>
          <w:sz w:val="21"/>
          <w:szCs w:val="21"/>
          <w:lang w:eastAsia="nl-NL"/>
          <w14:ligatures w14:val="none"/>
        </w:rPr>
        <w:t> RGS rekeningen gebruikt.</w:t>
      </w:r>
      <w:r w:rsidRPr="00670869">
        <w:rPr>
          <w:rFonts w:ascii="Roboto" w:eastAsia="Times New Roman" w:hAnsi="Roboto"/>
          <w:color w:val="323946"/>
          <w:kern w:val="0"/>
          <w:sz w:val="21"/>
          <w:szCs w:val="21"/>
          <w:lang w:eastAsia="nl-NL"/>
          <w14:ligatures w14:val="none"/>
        </w:rPr>
        <w:br/>
        <w:t>Echter één van deze rekeningen </w:t>
      </w:r>
      <w:proofErr w:type="spellStart"/>
      <w:r>
        <w:fldChar w:fldCharType="begin"/>
      </w:r>
      <w:r>
        <w:instrText>HYPERLINK "https://www.boekhoudplaza.nl/cmm/rgs/referentiegrootboekschema_rgs.php?kzbal=B&amp;kzwv=W&amp;kz345=4&amp;kzRekcode=J&amp;kzReknr=J&amp;kzOmslag=J&amp;kzDC=J&amp;kzB=&amp;bra=0&amp;rgsv=WWvvNwpNwp&amp;verfijn=Maak+selectie&amp;CMM_form=form"</w:instrText>
      </w:r>
      <w:r>
        <w:fldChar w:fldCharType="separate"/>
      </w:r>
      <w:r w:rsidRPr="00670869">
        <w:rPr>
          <w:rFonts w:ascii="Roboto" w:eastAsia="Times New Roman" w:hAnsi="Roboto"/>
          <w:color w:val="007CB5"/>
          <w:kern w:val="0"/>
          <w:sz w:val="21"/>
          <w:szCs w:val="21"/>
          <w:u w:val="single"/>
          <w:lang w:eastAsia="nl-NL"/>
          <w14:ligatures w14:val="none"/>
        </w:rPr>
        <w:t>WWvvNwpNwp</w:t>
      </w:r>
      <w:proofErr w:type="spellEnd"/>
      <w:r>
        <w:fldChar w:fldCharType="end"/>
      </w:r>
      <w:r w:rsidRPr="00670869">
        <w:rPr>
          <w:rFonts w:ascii="Roboto" w:eastAsia="Times New Roman" w:hAnsi="Roboto"/>
          <w:color w:val="323946"/>
          <w:kern w:val="0"/>
          <w:sz w:val="21"/>
          <w:szCs w:val="21"/>
          <w:lang w:eastAsia="nl-NL"/>
          <w14:ligatures w14:val="none"/>
        </w:rPr>
        <w:t> "Niet-gerealiseerde waardeveranderingen van vastgoedportefeuille" blijkt toegewezen aan alleen Woningcorporaties! Dat geldt ook voor de bovenliggende groepen! </w:t>
      </w:r>
      <w:r w:rsidRPr="00670869">
        <w:rPr>
          <w:rFonts w:ascii="Roboto" w:eastAsia="Times New Roman" w:hAnsi="Roboto"/>
          <w:color w:val="323946"/>
          <w:kern w:val="0"/>
          <w:sz w:val="21"/>
          <w:szCs w:val="21"/>
          <w:lang w:eastAsia="nl-NL"/>
          <w14:ligatures w14:val="none"/>
        </w:rPr>
        <w:br/>
      </w:r>
      <w:r w:rsidRPr="00670869">
        <w:rPr>
          <w:rFonts w:ascii="Roboto" w:eastAsia="Times New Roman" w:hAnsi="Roboto"/>
          <w:color w:val="323946"/>
          <w:kern w:val="0"/>
          <w:sz w:val="21"/>
          <w:szCs w:val="21"/>
          <w:lang w:eastAsia="nl-NL"/>
          <w14:ligatures w14:val="none"/>
        </w:rPr>
        <w:br/>
      </w:r>
      <w:r w:rsidRPr="00670869">
        <w:rPr>
          <w:rFonts w:ascii="Roboto" w:eastAsia="Times New Roman" w:hAnsi="Roboto"/>
          <w:color w:val="323946"/>
          <w:kern w:val="0"/>
          <w:sz w:val="21"/>
          <w:szCs w:val="21"/>
          <w:lang w:eastAsia="nl-NL"/>
          <w14:ligatures w14:val="none"/>
        </w:rPr>
        <w:lastRenderedPageBreak/>
        <w:t>Welke algemeen toegewezen W&amp;V-rekening is bedoeld voor het boeken van betreffend "ongerealiseerd resultaat"?</w:t>
      </w:r>
      <w:r>
        <w:rPr>
          <w:rFonts w:ascii="Roboto" w:eastAsia="Times New Roman" w:hAnsi="Roboto"/>
          <w:color w:val="323946"/>
          <w:kern w:val="0"/>
          <w:sz w:val="21"/>
          <w:szCs w:val="21"/>
          <w:lang w:eastAsia="nl-NL"/>
          <w14:ligatures w14:val="none"/>
        </w:rPr>
        <w:t xml:space="preserve"> </w:t>
      </w:r>
      <w:r>
        <w:rPr>
          <w:rFonts w:ascii="Roboto" w:eastAsia="Times New Roman" w:hAnsi="Roboto"/>
          <w:color w:val="323946"/>
          <w:kern w:val="0"/>
          <w:sz w:val="21"/>
          <w:szCs w:val="21"/>
          <w:lang w:eastAsia="nl-NL"/>
          <w14:ligatures w14:val="none"/>
        </w:rPr>
        <w:br/>
      </w:r>
      <w:r w:rsidRPr="00670869">
        <w:rPr>
          <w:rFonts w:ascii="Roboto" w:eastAsia="Times New Roman" w:hAnsi="Roboto"/>
          <w:color w:val="323946"/>
          <w:kern w:val="0"/>
          <w:sz w:val="21"/>
          <w:szCs w:val="21"/>
          <w:lang w:eastAsia="nl-NL"/>
          <w14:ligatures w14:val="none"/>
        </w:rPr>
        <w:t>Of moet de aan WONEN toegewezen rekening algemeen worden?</w:t>
      </w:r>
      <w:r>
        <w:rPr>
          <w:rFonts w:ascii="Roboto" w:eastAsia="Times New Roman" w:hAnsi="Roboto"/>
          <w:color w:val="323946"/>
          <w:kern w:val="0"/>
          <w:sz w:val="21"/>
          <w:szCs w:val="21"/>
          <w:lang w:eastAsia="nl-NL"/>
          <w14:ligatures w14:val="none"/>
        </w:rPr>
        <w:br/>
      </w:r>
    </w:p>
    <w:p w14:paraId="31EC3748" w14:textId="1083D010" w:rsidR="00AA0C85" w:rsidRPr="00AA0C85" w:rsidRDefault="00E87163" w:rsidP="00E87163">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A94664">
        <w:rPr>
          <w:rFonts w:ascii="Arial" w:hAnsi="Arial" w:cs="Arial"/>
          <w:b/>
          <w:bCs/>
          <w:sz w:val="20"/>
          <w:szCs w:val="20"/>
        </w:rPr>
        <w:t>A</w:t>
      </w:r>
      <w:r>
        <w:rPr>
          <w:rFonts w:ascii="Arial" w:hAnsi="Arial" w:cs="Arial"/>
          <w:sz w:val="20"/>
          <w:szCs w:val="20"/>
        </w:rPr>
        <w:t xml:space="preserve">. </w:t>
      </w:r>
      <w:r w:rsidRPr="00E87163">
        <w:rPr>
          <w:rFonts w:ascii="Arial" w:hAnsi="Arial" w:cs="Arial"/>
          <w:sz w:val="20"/>
          <w:szCs w:val="20"/>
        </w:rPr>
        <w:t>RGS en voorziening voor handelsgoederen (</w:t>
      </w:r>
      <w:hyperlink r:id="rId31" w:history="1">
        <w:r w:rsidRPr="00E87163">
          <w:rPr>
            <w:rStyle w:val="Hyperlink"/>
            <w:rFonts w:ascii="Arial" w:hAnsi="Arial" w:cs="Arial"/>
            <w:sz w:val="20"/>
            <w:szCs w:val="20"/>
          </w:rPr>
          <w:t>toelichting / 1496</w:t>
        </w:r>
      </w:hyperlink>
      <w:r w:rsidRPr="00E87163">
        <w:rPr>
          <w:rFonts w:ascii="Arial" w:hAnsi="Arial" w:cs="Arial"/>
          <w:sz w:val="20"/>
          <w:szCs w:val="20"/>
        </w:rPr>
        <w:t>)</w:t>
      </w:r>
      <w:r w:rsidRPr="00E87163">
        <w:rPr>
          <w:rFonts w:ascii="Arial" w:hAnsi="Arial" w:cs="Arial"/>
          <w:sz w:val="20"/>
          <w:szCs w:val="20"/>
        </w:rPr>
        <w:br/>
        <w:t>De balansrekening "</w:t>
      </w:r>
      <w:hyperlink r:id="rId32" w:history="1">
        <w:r w:rsidR="007F5AE6">
          <w:rPr>
            <w:rStyle w:val="Hyperlink"/>
            <w:rFonts w:ascii="Arial" w:hAnsi="Arial" w:cs="Arial"/>
            <w:sz w:val="20"/>
            <w:szCs w:val="20"/>
          </w:rPr>
          <w:t>V</w:t>
        </w:r>
        <w:r w:rsidRPr="007F62C7">
          <w:rPr>
            <w:rStyle w:val="Hyperlink"/>
            <w:rFonts w:ascii="Arial" w:hAnsi="Arial" w:cs="Arial"/>
            <w:sz w:val="20"/>
            <w:szCs w:val="20"/>
          </w:rPr>
          <w:t>oorziening incourante handelsgoederen</w:t>
        </w:r>
      </w:hyperlink>
      <w:r w:rsidRPr="00E87163">
        <w:rPr>
          <w:rFonts w:ascii="Arial" w:hAnsi="Arial" w:cs="Arial"/>
          <w:sz w:val="20"/>
          <w:szCs w:val="20"/>
        </w:rPr>
        <w:t>" kent geen (tegen)rekening in de W&amp;V-rekening. We zouden de rekening "Dotatie voorziening incourante handelsgoederen" verwachten of een soortgelijke rekening zoals "Afschrijvingskosten voorraad".</w:t>
      </w:r>
      <w:r w:rsidR="007F5AE6">
        <w:rPr>
          <w:rFonts w:ascii="Arial" w:hAnsi="Arial" w:cs="Arial"/>
          <w:sz w:val="20"/>
          <w:szCs w:val="20"/>
        </w:rPr>
        <w:br/>
      </w:r>
      <w:r w:rsidR="007F5AE6">
        <w:rPr>
          <w:rFonts w:ascii="Arial" w:hAnsi="Arial" w:cs="Arial"/>
          <w:sz w:val="20"/>
          <w:szCs w:val="20"/>
        </w:rPr>
        <w:br/>
      </w:r>
      <w:r w:rsidR="007F5AE6" w:rsidRPr="00C561D7">
        <w:rPr>
          <w:rFonts w:ascii="Arial" w:hAnsi="Arial" w:cs="Arial"/>
          <w:sz w:val="20"/>
          <w:szCs w:val="20"/>
        </w:rPr>
        <w:t>Er word</w:t>
      </w:r>
      <w:r w:rsidR="002E0E22">
        <w:rPr>
          <w:rFonts w:ascii="Arial" w:hAnsi="Arial" w:cs="Arial"/>
          <w:sz w:val="20"/>
          <w:szCs w:val="20"/>
        </w:rPr>
        <w:t>en</w:t>
      </w:r>
      <w:r w:rsidR="007F5AE6" w:rsidRPr="00C561D7">
        <w:rPr>
          <w:rFonts w:ascii="Arial" w:hAnsi="Arial" w:cs="Arial"/>
          <w:sz w:val="20"/>
          <w:szCs w:val="20"/>
        </w:rPr>
        <w:t xml:space="preserve"> in de literatuur (als we even zoeken</w:t>
      </w:r>
      <w:r w:rsidR="002E0E22">
        <w:rPr>
          <w:rFonts w:ascii="Arial" w:hAnsi="Arial" w:cs="Arial"/>
          <w:sz w:val="20"/>
          <w:szCs w:val="20"/>
        </w:rPr>
        <w:t xml:space="preserve"> – en nee we hebben AI niet het antwoord laten bepalen </w:t>
      </w:r>
      <w:r w:rsidR="002E0E22" w:rsidRPr="002E0E22">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2E0E22">
        <w:rPr>
          <w:rFonts w:ascii="Arial" w:hAnsi="Arial" w:cs="Arial"/>
          <w:sz w:val="20"/>
          <w:szCs w:val="20"/>
        </w:rPr>
        <w:t>)</w:t>
      </w:r>
      <w:r w:rsidR="007F5AE6" w:rsidRPr="00C561D7">
        <w:rPr>
          <w:rFonts w:ascii="Arial" w:hAnsi="Arial" w:cs="Arial"/>
          <w:sz w:val="20"/>
          <w:szCs w:val="20"/>
        </w:rPr>
        <w:t xml:space="preserve"> meerdere boekingsmogelijkheden en rekeningen genoemd als het gaat om het boeken van een voorziening voor incourante voorraden t.l.v. de W&amp;V. Zo vonden wij: </w:t>
      </w:r>
      <w:r w:rsidR="007F5AE6" w:rsidRPr="00C561D7">
        <w:rPr>
          <w:rFonts w:ascii="Arial" w:hAnsi="Arial" w:cs="Arial"/>
          <w:sz w:val="20"/>
          <w:szCs w:val="20"/>
        </w:rPr>
        <w:br/>
        <w:t>Dotatie incourant voorraad;</w:t>
      </w:r>
      <w:r w:rsidR="007F5AE6">
        <w:rPr>
          <w:rFonts w:ascii="Arial" w:hAnsi="Arial" w:cs="Arial"/>
          <w:sz w:val="20"/>
          <w:szCs w:val="20"/>
        </w:rPr>
        <w:br/>
      </w:r>
      <w:r w:rsidR="007F5AE6" w:rsidRPr="00C561D7">
        <w:rPr>
          <w:rFonts w:ascii="Arial" w:hAnsi="Arial" w:cs="Arial"/>
          <w:sz w:val="20"/>
          <w:szCs w:val="20"/>
        </w:rPr>
        <w:t>Afschrijvingskosten incourante voorraden.</w:t>
      </w:r>
      <w:r w:rsidR="007F5AE6" w:rsidRPr="00C561D7">
        <w:rPr>
          <w:rFonts w:ascii="Arial" w:hAnsi="Arial" w:cs="Arial"/>
          <w:sz w:val="20"/>
          <w:szCs w:val="20"/>
        </w:rPr>
        <w:br/>
      </w:r>
      <w:r w:rsidR="007F5AE6" w:rsidRPr="00C561D7">
        <w:rPr>
          <w:rFonts w:ascii="Arial" w:hAnsi="Arial" w:cs="Arial"/>
          <w:sz w:val="20"/>
          <w:szCs w:val="20"/>
        </w:rPr>
        <w:br/>
        <w:t>Waarom kent RGS geen rekeningen "Dotatie voorziening incourant", of soortgelijk, voor de onderscheiden voorraden voor grondstof- en hulpstoffen, handelsgoederen, gereed product en emballage?</w:t>
      </w:r>
      <w:r w:rsidRPr="00E87163">
        <w:rPr>
          <w:rFonts w:ascii="Arial" w:hAnsi="Arial" w:cs="Arial"/>
          <w:sz w:val="20"/>
          <w:szCs w:val="20"/>
        </w:rPr>
        <w:br/>
      </w:r>
      <w:r w:rsidRPr="00E87163">
        <w:rPr>
          <w:rFonts w:ascii="Arial" w:hAnsi="Arial" w:cs="Arial"/>
          <w:sz w:val="20"/>
          <w:szCs w:val="20"/>
        </w:rPr>
        <w:br/>
        <w:t>SBR/RGS 29-7-2021</w:t>
      </w:r>
      <w:r w:rsidRPr="00E87163">
        <w:rPr>
          <w:rFonts w:ascii="Arial" w:hAnsi="Arial" w:cs="Arial"/>
          <w:sz w:val="20"/>
          <w:szCs w:val="20"/>
        </w:rPr>
        <w:br/>
      </w:r>
      <w:r w:rsidRPr="00E87163">
        <w:rPr>
          <w:rFonts w:ascii="Arial" w:hAnsi="Arial" w:cs="Arial"/>
          <w:i/>
          <w:iCs/>
          <w:sz w:val="20"/>
          <w:szCs w:val="20"/>
        </w:rPr>
        <w:t>Het is niet te doen gebruikelijk om bij een handelsonderneming een “Voorziening incourante handelsgoederen” in de W&amp;V te presenteren. Dit is een onderdeel / mutatie in de “Kostprijs / Inkoopwaarde van de omzet</w:t>
      </w:r>
      <w:r w:rsidRPr="00E87163">
        <w:rPr>
          <w:rFonts w:ascii="Arial" w:hAnsi="Arial" w:cs="Arial"/>
          <w:sz w:val="20"/>
          <w:szCs w:val="20"/>
        </w:rPr>
        <w:t>”.</w:t>
      </w:r>
      <w:r w:rsidRPr="00E87163">
        <w:rPr>
          <w:rFonts w:ascii="Arial" w:hAnsi="Arial" w:cs="Arial"/>
          <w:sz w:val="20"/>
          <w:szCs w:val="20"/>
        </w:rPr>
        <w:br/>
      </w:r>
      <w:r w:rsidRPr="00E87163">
        <w:rPr>
          <w:rFonts w:ascii="Arial" w:hAnsi="Arial" w:cs="Arial"/>
          <w:sz w:val="20"/>
          <w:szCs w:val="20"/>
        </w:rPr>
        <w:br/>
        <w:t>GBNED 23-12-2021</w:t>
      </w:r>
      <w:r w:rsidRPr="00E87163">
        <w:rPr>
          <w:rFonts w:ascii="Arial" w:hAnsi="Arial" w:cs="Arial"/>
          <w:sz w:val="20"/>
          <w:szCs w:val="20"/>
        </w:rPr>
        <w:br/>
      </w:r>
      <w:r w:rsidRPr="00E87163">
        <w:rPr>
          <w:rFonts w:ascii="Arial" w:hAnsi="Arial" w:cs="Arial"/>
          <w:i/>
          <w:iCs/>
          <w:sz w:val="20"/>
          <w:szCs w:val="20"/>
        </w:rPr>
        <w:t>"Kostprijs van de omzet", zoals SBR/RGS noemt is ook onderdeel van de W&amp;V.</w:t>
      </w:r>
      <w:r w:rsidRPr="00E87163">
        <w:rPr>
          <w:rFonts w:ascii="Arial" w:hAnsi="Arial" w:cs="Arial"/>
          <w:i/>
          <w:iCs/>
          <w:sz w:val="20"/>
          <w:szCs w:val="20"/>
        </w:rPr>
        <w:br/>
        <w:t>Voorraad- en prijsverschillen is daar ook apart genoemd als kosten. Dus waarom geen "Afschrijvingskosten voorraad" door voorziening incourant. Incourant boeken van voorraad is aan de nodige regels gebonden (zie Belastingdienst), dus die kosten wil je dan wel apart zien</w:t>
      </w:r>
      <w:r w:rsidR="00BE15BB">
        <w:rPr>
          <w:rFonts w:ascii="Arial" w:hAnsi="Arial" w:cs="Arial"/>
          <w:i/>
          <w:iCs/>
          <w:sz w:val="20"/>
          <w:szCs w:val="20"/>
        </w:rPr>
        <w:t>.</w:t>
      </w:r>
      <w:r w:rsidR="00670869" w:rsidRPr="00E87163">
        <w:rPr>
          <w:rFonts w:ascii="Arial" w:hAnsi="Arial" w:cs="Arial"/>
          <w:sz w:val="20"/>
          <w:szCs w:val="20"/>
        </w:rPr>
        <w:t xml:space="preserve"> </w:t>
      </w:r>
      <w:r w:rsidRPr="00E87163">
        <w:rPr>
          <w:rFonts w:ascii="Arial" w:hAnsi="Arial" w:cs="Arial"/>
          <w:sz w:val="20"/>
          <w:szCs w:val="20"/>
        </w:rPr>
        <w:br/>
      </w:r>
      <w:r w:rsidRPr="00E87163">
        <w:rPr>
          <w:rFonts w:ascii="Arial" w:hAnsi="Arial" w:cs="Arial"/>
          <w:sz w:val="20"/>
          <w:szCs w:val="20"/>
        </w:rPr>
        <w:br/>
        <w:t>Nadere bestudering leert:</w:t>
      </w:r>
      <w:r w:rsidRPr="00E87163">
        <w:rPr>
          <w:rFonts w:ascii="Arial" w:hAnsi="Arial" w:cs="Arial"/>
          <w:sz w:val="20"/>
          <w:szCs w:val="20"/>
        </w:rPr>
        <w:br/>
        <w:t xml:space="preserve">Een voorziening incourante voorraad is een waarderingscorrectie op de voorraad zelf. Die wordt dan afgeboekt van de voorraadrekening. Het is </w:t>
      </w:r>
      <w:r w:rsidR="00152179">
        <w:rPr>
          <w:rFonts w:ascii="Arial" w:hAnsi="Arial" w:cs="Arial"/>
          <w:sz w:val="20"/>
          <w:szCs w:val="20"/>
        </w:rPr>
        <w:t xml:space="preserve">dan ook </w:t>
      </w:r>
      <w:r w:rsidRPr="00E87163">
        <w:rPr>
          <w:rFonts w:ascii="Arial" w:hAnsi="Arial" w:cs="Arial"/>
          <w:sz w:val="20"/>
          <w:szCs w:val="20"/>
        </w:rPr>
        <w:t>even de vraag is welke situaties de rekening "</w:t>
      </w:r>
      <w:r w:rsidRPr="007F62C7">
        <w:rPr>
          <w:rFonts w:ascii="Arial" w:hAnsi="Arial" w:cs="Arial"/>
          <w:i/>
          <w:iCs/>
          <w:sz w:val="20"/>
          <w:szCs w:val="20"/>
        </w:rPr>
        <w:t>Voorziening incourante handelsgoederen wordt gebruikt?</w:t>
      </w:r>
      <w:r>
        <w:rPr>
          <w:rFonts w:ascii="Arial" w:hAnsi="Arial" w:cs="Arial"/>
          <w:sz w:val="20"/>
          <w:szCs w:val="20"/>
        </w:rPr>
        <w:br/>
      </w:r>
      <w:r>
        <w:rPr>
          <w:rFonts w:ascii="Arial" w:hAnsi="Arial" w:cs="Arial"/>
          <w:sz w:val="20"/>
          <w:szCs w:val="20"/>
        </w:rPr>
        <w:br/>
      </w:r>
      <w:r w:rsidRPr="00A94664">
        <w:rPr>
          <w:rFonts w:ascii="Arial" w:hAnsi="Arial" w:cs="Arial"/>
          <w:b/>
          <w:bCs/>
          <w:sz w:val="20"/>
          <w:szCs w:val="20"/>
        </w:rPr>
        <w:t>B</w:t>
      </w:r>
      <w:r>
        <w:rPr>
          <w:rFonts w:ascii="Arial" w:hAnsi="Arial" w:cs="Arial"/>
          <w:sz w:val="20"/>
          <w:szCs w:val="20"/>
        </w:rPr>
        <w:t xml:space="preserve">. </w:t>
      </w:r>
      <w:r w:rsidRPr="00E87163">
        <w:rPr>
          <w:rFonts w:ascii="Arial" w:hAnsi="Arial" w:cs="Arial"/>
          <w:sz w:val="20"/>
          <w:szCs w:val="20"/>
        </w:rPr>
        <w:t xml:space="preserve">De W&amp;V-rekening </w:t>
      </w:r>
      <w:hyperlink r:id="rId33" w:history="1">
        <w:proofErr w:type="spellStart"/>
        <w:r w:rsidR="00817A42" w:rsidRPr="00817A42">
          <w:rPr>
            <w:rStyle w:val="Hyperlink"/>
            <w:rFonts w:ascii="Arial" w:hAnsi="Arial" w:cs="Arial"/>
            <w:sz w:val="20"/>
            <w:szCs w:val="20"/>
          </w:rPr>
          <w:t>WBedVkkDvd</w:t>
        </w:r>
        <w:proofErr w:type="spellEnd"/>
      </w:hyperlink>
      <w:r w:rsidR="00817A42" w:rsidRPr="00817A42">
        <w:rPr>
          <w:rFonts w:ascii="Arial" w:hAnsi="Arial" w:cs="Arial"/>
          <w:sz w:val="20"/>
          <w:szCs w:val="20"/>
        </w:rPr>
        <w:t xml:space="preserve"> </w:t>
      </w:r>
      <w:r w:rsidRPr="00E87163">
        <w:rPr>
          <w:rFonts w:ascii="Arial" w:hAnsi="Arial" w:cs="Arial"/>
          <w:sz w:val="20"/>
          <w:szCs w:val="20"/>
        </w:rPr>
        <w:t>"Dotatie voorziening dubieuze debiteuren" kent geen aparte (tegen)rekening voor vrijval, zoals bij de andere voorzieningen wel het geval is.</w:t>
      </w:r>
      <w:r w:rsidR="009F46E1">
        <w:rPr>
          <w:rFonts w:ascii="Arial" w:hAnsi="Arial" w:cs="Arial"/>
          <w:sz w:val="20"/>
          <w:szCs w:val="20"/>
        </w:rPr>
        <w:t xml:space="preserve"> Is dit juist?</w:t>
      </w:r>
      <w:r>
        <w:rPr>
          <w:rFonts w:ascii="Arial" w:hAnsi="Arial" w:cs="Arial"/>
          <w:sz w:val="20"/>
          <w:szCs w:val="20"/>
        </w:rPr>
        <w:br/>
      </w:r>
      <w:r>
        <w:rPr>
          <w:rFonts w:ascii="Arial" w:hAnsi="Arial" w:cs="Arial"/>
          <w:sz w:val="20"/>
          <w:szCs w:val="20"/>
        </w:rPr>
        <w:br/>
      </w:r>
      <w:r w:rsidRPr="00E87163">
        <w:rPr>
          <w:rFonts w:ascii="Roboto" w:hAnsi="Roboto" w:cstheme="minorBidi"/>
          <w:color w:val="323946"/>
          <w:sz w:val="21"/>
          <w:szCs w:val="21"/>
          <w:shd w:val="clear" w:color="auto" w:fill="FFFFFF"/>
        </w:rPr>
        <w:t>Zie voor toelichting </w:t>
      </w:r>
      <w:hyperlink r:id="rId34" w:history="1">
        <w:r w:rsidRPr="00E87163">
          <w:rPr>
            <w:rFonts w:ascii="Roboto" w:hAnsi="Roboto" w:cstheme="minorBidi"/>
            <w:color w:val="007CB5"/>
            <w:sz w:val="21"/>
            <w:szCs w:val="21"/>
            <w:u w:val="single"/>
            <w:shd w:val="clear" w:color="auto" w:fill="FFFFFF"/>
          </w:rPr>
          <w:t>Wiki RGS Voorzieningen en Egalisatiereserve</w:t>
        </w:r>
      </w:hyperlink>
      <w:r w:rsidRPr="00E87163">
        <w:rPr>
          <w:rFonts w:ascii="Roboto" w:hAnsi="Roboto" w:cstheme="minorBidi"/>
          <w:color w:val="323946"/>
          <w:sz w:val="21"/>
          <w:szCs w:val="21"/>
          <w:shd w:val="clear" w:color="auto" w:fill="FFFFFF"/>
        </w:rPr>
        <w:t>.</w:t>
      </w:r>
      <w:r w:rsidR="00AA0C85">
        <w:rPr>
          <w:rFonts w:ascii="Roboto" w:hAnsi="Roboto" w:cstheme="minorBidi"/>
          <w:color w:val="323946"/>
          <w:sz w:val="21"/>
          <w:szCs w:val="21"/>
          <w:shd w:val="clear" w:color="auto" w:fill="FFFFFF"/>
        </w:rPr>
        <w:br/>
      </w:r>
    </w:p>
    <w:p w14:paraId="7820B0ED" w14:textId="6C8F30E3" w:rsidR="000A4F43" w:rsidRPr="004A4046" w:rsidRDefault="00AA0C85" w:rsidP="000A4F43">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4A4046">
        <w:rPr>
          <w:rFonts w:ascii="Arial" w:hAnsi="Arial" w:cs="Arial"/>
          <w:sz w:val="20"/>
          <w:szCs w:val="20"/>
        </w:rPr>
        <w:t>Pensioen en oudedagsvoorziening: enkele aandachtspunten (</w:t>
      </w:r>
      <w:hyperlink r:id="rId35" w:history="1">
        <w:r w:rsidRPr="004A4046">
          <w:rPr>
            <w:rStyle w:val="Hyperlink"/>
            <w:rFonts w:ascii="Arial" w:hAnsi="Arial" w:cs="Arial"/>
            <w:sz w:val="20"/>
            <w:szCs w:val="20"/>
          </w:rPr>
          <w:t>toelichting / 1614</w:t>
        </w:r>
      </w:hyperlink>
      <w:r w:rsidRPr="004A4046">
        <w:rPr>
          <w:rFonts w:ascii="Arial" w:hAnsi="Arial" w:cs="Arial"/>
          <w:sz w:val="20"/>
          <w:szCs w:val="20"/>
        </w:rPr>
        <w:t>)</w:t>
      </w:r>
      <w:r w:rsidR="0096094F">
        <w:rPr>
          <w:rFonts w:ascii="Arial" w:hAnsi="Arial" w:cs="Arial"/>
          <w:sz w:val="20"/>
          <w:szCs w:val="20"/>
        </w:rPr>
        <w:t xml:space="preserve"> en </w:t>
      </w:r>
      <w:r w:rsidR="0096094F" w:rsidRPr="0028129F">
        <w:rPr>
          <w:rFonts w:ascii="Arial" w:hAnsi="Arial" w:cs="Arial"/>
          <w:sz w:val="20"/>
          <w:szCs w:val="20"/>
        </w:rPr>
        <w:t>(</w:t>
      </w:r>
      <w:hyperlink r:id="rId36" w:history="1">
        <w:r w:rsidR="0096094F" w:rsidRPr="0028129F">
          <w:rPr>
            <w:rStyle w:val="Hyperlink"/>
            <w:rFonts w:ascii="Arial" w:hAnsi="Arial" w:cs="Arial"/>
            <w:sz w:val="20"/>
            <w:szCs w:val="20"/>
          </w:rPr>
          <w:t>toelichting / 1671</w:t>
        </w:r>
      </w:hyperlink>
      <w:r w:rsidR="0096094F" w:rsidRPr="0028129F">
        <w:rPr>
          <w:rFonts w:ascii="Arial" w:hAnsi="Arial" w:cs="Arial"/>
          <w:sz w:val="20"/>
          <w:szCs w:val="20"/>
        </w:rPr>
        <w:t>)</w:t>
      </w:r>
      <w:r w:rsidR="0096094F">
        <w:rPr>
          <w:rFonts w:ascii="Arial" w:hAnsi="Arial" w:cs="Arial"/>
          <w:sz w:val="20"/>
          <w:szCs w:val="20"/>
        </w:rPr>
        <w:t xml:space="preserve"> / </w:t>
      </w:r>
      <w:r w:rsidR="00650D56" w:rsidRPr="004A4046">
        <w:rPr>
          <w:rFonts w:ascii="Arial" w:hAnsi="Arial" w:cs="Arial"/>
          <w:sz w:val="20"/>
          <w:szCs w:val="20"/>
        </w:rPr>
        <w:t>Zie ook Wiki "</w:t>
      </w:r>
      <w:hyperlink r:id="rId37" w:history="1">
        <w:r w:rsidR="00650D56" w:rsidRPr="004A4046">
          <w:rPr>
            <w:rStyle w:val="Hyperlink"/>
            <w:rFonts w:ascii="Arial" w:hAnsi="Arial" w:cs="Arial"/>
            <w:sz w:val="20"/>
            <w:szCs w:val="20"/>
          </w:rPr>
          <w:t>RGS Pensioen en Oudedagsvoorziening in de boekhouding</w:t>
        </w:r>
      </w:hyperlink>
      <w:r w:rsidR="00650D56" w:rsidRPr="004A4046">
        <w:rPr>
          <w:rFonts w:ascii="Arial" w:hAnsi="Arial" w:cs="Arial"/>
          <w:sz w:val="20"/>
          <w:szCs w:val="20"/>
        </w:rPr>
        <w:t>".</w:t>
      </w:r>
      <w:r w:rsidR="00650D56" w:rsidRPr="004A4046">
        <w:rPr>
          <w:rFonts w:ascii="Arial" w:hAnsi="Arial" w:cs="Arial"/>
          <w:sz w:val="20"/>
          <w:szCs w:val="20"/>
        </w:rPr>
        <w:br/>
      </w:r>
      <w:r w:rsidR="00650D56" w:rsidRPr="004A4046">
        <w:rPr>
          <w:rFonts w:ascii="Arial" w:hAnsi="Arial" w:cs="Arial"/>
          <w:sz w:val="20"/>
          <w:szCs w:val="20"/>
        </w:rPr>
        <w:br/>
      </w:r>
      <w:r w:rsidR="00D93C16" w:rsidRPr="004A4046">
        <w:rPr>
          <w:rFonts w:ascii="Arial" w:hAnsi="Arial" w:cs="Arial"/>
          <w:b/>
          <w:bCs/>
          <w:sz w:val="20"/>
          <w:szCs w:val="20"/>
        </w:rPr>
        <w:t>A</w:t>
      </w:r>
      <w:r w:rsidR="00650D56" w:rsidRPr="004A4046">
        <w:rPr>
          <w:rFonts w:ascii="Arial" w:hAnsi="Arial" w:cs="Arial"/>
          <w:sz w:val="20"/>
          <w:szCs w:val="20"/>
        </w:rPr>
        <w:t xml:space="preserve">. </w:t>
      </w:r>
      <w:r w:rsidR="00D93C16" w:rsidRPr="004A4046">
        <w:rPr>
          <w:rFonts w:ascii="Arial" w:hAnsi="Arial" w:cs="Arial"/>
          <w:sz w:val="20"/>
          <w:szCs w:val="20"/>
        </w:rPr>
        <w:t xml:space="preserve">De vraag is waarom de rekening </w:t>
      </w:r>
      <w:hyperlink r:id="rId38" w:history="1">
        <w:proofErr w:type="spellStart"/>
        <w:r w:rsidR="00AD0840" w:rsidRPr="00AD0840">
          <w:rPr>
            <w:rStyle w:val="Hyperlink"/>
            <w:rFonts w:ascii="Arial" w:hAnsi="Arial" w:cs="Arial"/>
            <w:sz w:val="20"/>
            <w:szCs w:val="20"/>
          </w:rPr>
          <w:t>BSchOvsStp</w:t>
        </w:r>
        <w:proofErr w:type="spellEnd"/>
      </w:hyperlink>
      <w:r w:rsidR="00AD0840" w:rsidRPr="00AD0840">
        <w:rPr>
          <w:rFonts w:ascii="Arial" w:hAnsi="Arial" w:cs="Arial"/>
          <w:sz w:val="20"/>
          <w:szCs w:val="20"/>
        </w:rPr>
        <w:t xml:space="preserve"> </w:t>
      </w:r>
      <w:r w:rsidR="00D93C16" w:rsidRPr="004A4046">
        <w:rPr>
          <w:rFonts w:ascii="Arial" w:hAnsi="Arial" w:cs="Arial"/>
          <w:sz w:val="20"/>
          <w:szCs w:val="20"/>
        </w:rPr>
        <w:t>"Te betalen pensioenpremie" valt onder de groep "Kortlopende schulden &gt; Overige schulden" en niet onder de groep "Kortlopende schulden &gt; Ter zake van pensioenen". De rekening "Terug te ontvangen pensioenpremies" valt daarentegen wel keurig onder de groep "Vorderingen uit hoofde van pensioenen".</w:t>
      </w:r>
      <w:r w:rsidR="00D93C16" w:rsidRPr="004A4046">
        <w:rPr>
          <w:rFonts w:ascii="Arial" w:hAnsi="Arial" w:cs="Arial"/>
          <w:sz w:val="20"/>
          <w:szCs w:val="20"/>
        </w:rPr>
        <w:br/>
      </w:r>
      <w:r w:rsidR="00D93C16" w:rsidRPr="004A4046">
        <w:rPr>
          <w:rFonts w:ascii="Arial" w:hAnsi="Arial" w:cs="Arial"/>
          <w:sz w:val="20"/>
          <w:szCs w:val="20"/>
        </w:rPr>
        <w:br/>
      </w:r>
      <w:r w:rsidR="000A4F43" w:rsidRPr="004A4046">
        <w:rPr>
          <w:rFonts w:ascii="Arial" w:hAnsi="Arial" w:cs="Arial"/>
          <w:b/>
          <w:bCs/>
          <w:sz w:val="20"/>
          <w:szCs w:val="20"/>
        </w:rPr>
        <w:t>B</w:t>
      </w:r>
      <w:r w:rsidR="00D93C16" w:rsidRPr="004A4046">
        <w:rPr>
          <w:rFonts w:ascii="Arial" w:hAnsi="Arial" w:cs="Arial"/>
          <w:sz w:val="20"/>
          <w:szCs w:val="20"/>
        </w:rPr>
        <w:t xml:space="preserve">. </w:t>
      </w:r>
      <w:r w:rsidR="000A4F43" w:rsidRPr="004A4046">
        <w:rPr>
          <w:rFonts w:ascii="Arial" w:hAnsi="Arial" w:cs="Arial"/>
          <w:sz w:val="20"/>
          <w:szCs w:val="20"/>
        </w:rPr>
        <w:t xml:space="preserve">Wij hebben geen administratieve afhandeling gevonden </w:t>
      </w:r>
      <w:r w:rsidR="00AD0840">
        <w:rPr>
          <w:rFonts w:ascii="Arial" w:hAnsi="Arial" w:cs="Arial"/>
          <w:sz w:val="20"/>
          <w:szCs w:val="20"/>
        </w:rPr>
        <w:t>voor</w:t>
      </w:r>
      <w:r w:rsidR="000A4F43" w:rsidRPr="004A4046">
        <w:rPr>
          <w:rFonts w:ascii="Arial" w:hAnsi="Arial" w:cs="Arial"/>
          <w:sz w:val="20"/>
          <w:szCs w:val="20"/>
        </w:rPr>
        <w:t xml:space="preserve"> RGS code</w:t>
      </w:r>
      <w:r w:rsidR="004A4046">
        <w:rPr>
          <w:rFonts w:ascii="Arial" w:hAnsi="Arial" w:cs="Arial"/>
          <w:sz w:val="20"/>
          <w:szCs w:val="20"/>
        </w:rPr>
        <w:br/>
      </w:r>
      <w:hyperlink r:id="rId39" w:history="1">
        <w:proofErr w:type="spellStart"/>
        <w:r w:rsidR="004A4046" w:rsidRPr="00AD0840">
          <w:rPr>
            <w:rStyle w:val="Hyperlink"/>
            <w:rFonts w:ascii="Arial" w:hAnsi="Arial" w:cs="Arial"/>
            <w:sz w:val="20"/>
            <w:szCs w:val="20"/>
          </w:rPr>
          <w:t>BVorVpkTop</w:t>
        </w:r>
        <w:proofErr w:type="spellEnd"/>
      </w:hyperlink>
      <w:r w:rsidR="004A4046" w:rsidRPr="004A4046">
        <w:rPr>
          <w:rFonts w:ascii="Arial" w:hAnsi="Arial" w:cs="Arial"/>
          <w:sz w:val="20"/>
          <w:szCs w:val="20"/>
        </w:rPr>
        <w:t xml:space="preserve"> (13255) "Te ontvangen pensioenuitkeringen"; omslag naar </w:t>
      </w:r>
      <w:proofErr w:type="spellStart"/>
      <w:r w:rsidR="004A4046" w:rsidRPr="004A4046">
        <w:rPr>
          <w:rFonts w:ascii="Arial" w:hAnsi="Arial" w:cs="Arial"/>
          <w:sz w:val="20"/>
          <w:szCs w:val="20"/>
        </w:rPr>
        <w:t>BSchStzPen</w:t>
      </w:r>
      <w:proofErr w:type="spellEnd"/>
      <w:r w:rsidR="00000106">
        <w:rPr>
          <w:rFonts w:ascii="Arial" w:hAnsi="Arial" w:cs="Arial"/>
          <w:sz w:val="20"/>
          <w:szCs w:val="20"/>
        </w:rPr>
        <w:t>.</w:t>
      </w:r>
      <w:r w:rsidR="005F4B25">
        <w:rPr>
          <w:rFonts w:ascii="Arial" w:hAnsi="Arial" w:cs="Arial"/>
          <w:sz w:val="20"/>
          <w:szCs w:val="20"/>
        </w:rPr>
        <w:br/>
      </w:r>
      <w:r w:rsidR="00000106">
        <w:rPr>
          <w:rFonts w:ascii="Arial" w:hAnsi="Arial" w:cs="Arial"/>
          <w:sz w:val="20"/>
          <w:szCs w:val="20"/>
        </w:rPr>
        <w:br/>
      </w:r>
      <w:r w:rsidR="005F4B25">
        <w:rPr>
          <w:rFonts w:ascii="Arial" w:hAnsi="Arial" w:cs="Arial"/>
          <w:sz w:val="20"/>
          <w:szCs w:val="20"/>
        </w:rPr>
        <w:t xml:space="preserve">We adviseren sowieso om de omslagcode naar </w:t>
      </w:r>
      <w:hyperlink r:id="rId40" w:history="1">
        <w:proofErr w:type="spellStart"/>
        <w:r w:rsidR="005F4B25" w:rsidRPr="00AD0840">
          <w:rPr>
            <w:rStyle w:val="Hyperlink"/>
            <w:rFonts w:ascii="Arial" w:hAnsi="Arial" w:cs="Arial"/>
            <w:sz w:val="20"/>
            <w:szCs w:val="20"/>
          </w:rPr>
          <w:t>BSchStzPen</w:t>
        </w:r>
        <w:proofErr w:type="spellEnd"/>
      </w:hyperlink>
      <w:r w:rsidR="005F4B25" w:rsidRPr="005F4B25">
        <w:rPr>
          <w:rFonts w:ascii="Arial" w:hAnsi="Arial" w:cs="Arial"/>
          <w:sz w:val="20"/>
          <w:szCs w:val="20"/>
        </w:rPr>
        <w:t xml:space="preserve"> (16151) "Te betalen </w:t>
      </w:r>
      <w:r w:rsidR="005F4B25">
        <w:rPr>
          <w:rFonts w:ascii="Arial" w:hAnsi="Arial" w:cs="Arial"/>
          <w:sz w:val="20"/>
          <w:szCs w:val="20"/>
        </w:rPr>
        <w:br/>
      </w:r>
      <w:r w:rsidR="005F4B25" w:rsidRPr="005F4B25">
        <w:rPr>
          <w:rFonts w:ascii="Arial" w:hAnsi="Arial" w:cs="Arial"/>
          <w:sz w:val="20"/>
          <w:szCs w:val="20"/>
        </w:rPr>
        <w:t>pensioenuitkeringen"</w:t>
      </w:r>
      <w:r w:rsidR="005F4B25">
        <w:rPr>
          <w:rFonts w:ascii="Arial" w:hAnsi="Arial" w:cs="Arial"/>
          <w:sz w:val="20"/>
          <w:szCs w:val="20"/>
        </w:rPr>
        <w:t xml:space="preserve"> (vice versa) weg te halen</w:t>
      </w:r>
      <w:r w:rsidR="00000106">
        <w:rPr>
          <w:rFonts w:ascii="Arial" w:hAnsi="Arial" w:cs="Arial"/>
          <w:sz w:val="20"/>
          <w:szCs w:val="20"/>
        </w:rPr>
        <w:t>.</w:t>
      </w:r>
      <w:r w:rsidR="0071504C">
        <w:rPr>
          <w:rFonts w:ascii="Arial" w:hAnsi="Arial" w:cs="Arial"/>
          <w:sz w:val="20"/>
          <w:szCs w:val="20"/>
        </w:rPr>
        <w:br/>
        <w:t xml:space="preserve">  </w:t>
      </w:r>
      <w:r w:rsidR="004A4046">
        <w:rPr>
          <w:rFonts w:ascii="Arial" w:hAnsi="Arial" w:cs="Arial"/>
          <w:sz w:val="20"/>
          <w:szCs w:val="20"/>
        </w:rPr>
        <w:t xml:space="preserve"> </w:t>
      </w:r>
    </w:p>
    <w:p w14:paraId="7C40FECD" w14:textId="443A0E3E" w:rsidR="0071504C" w:rsidRPr="0071504C" w:rsidRDefault="00596341" w:rsidP="00E87163">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71504C">
        <w:rPr>
          <w:rFonts w:ascii="Arial" w:hAnsi="Arial" w:cs="Arial"/>
          <w:color w:val="000000"/>
          <w:sz w:val="20"/>
          <w:szCs w:val="20"/>
        </w:rPr>
        <w:t>Op 30 maart 2023 is het voorstel "</w:t>
      </w:r>
      <w:r w:rsidRPr="0071504C">
        <w:rPr>
          <w:rStyle w:val="Nadruk"/>
          <w:rFonts w:ascii="Arial" w:hAnsi="Arial" w:cs="Arial"/>
          <w:color w:val="000000"/>
          <w:sz w:val="20"/>
          <w:szCs w:val="20"/>
        </w:rPr>
        <w:t>Hoe verder met RGS MKB: op weg naar een werkbare en toekomstbestendige standaard</w:t>
      </w:r>
      <w:r w:rsidRPr="0071504C">
        <w:rPr>
          <w:rFonts w:ascii="Arial" w:hAnsi="Arial" w:cs="Arial"/>
          <w:color w:val="000000"/>
          <w:sz w:val="20"/>
          <w:szCs w:val="20"/>
        </w:rPr>
        <w:t>" uitgebracht. Met onder andere het verzoek aan de staande SBR organisatie om uitleg te geven, zoveel mogelijk met toelichting en boekingsvoorbeelden, over de op dit moment </w:t>
      </w:r>
      <w:r w:rsidRPr="0071504C">
        <w:rPr>
          <w:rStyle w:val="Nadruk"/>
          <w:rFonts w:ascii="Arial" w:hAnsi="Arial" w:cs="Arial"/>
          <w:b/>
          <w:bCs/>
          <w:color w:val="000000"/>
          <w:sz w:val="20"/>
          <w:szCs w:val="20"/>
        </w:rPr>
        <w:t>niet</w:t>
      </w:r>
      <w:r w:rsidRPr="0071504C">
        <w:rPr>
          <w:rFonts w:ascii="Arial" w:hAnsi="Arial" w:cs="Arial"/>
          <w:color w:val="000000"/>
          <w:sz w:val="20"/>
          <w:szCs w:val="20"/>
        </w:rPr>
        <w:t> door RGS MKB gebruikte standaard RGS-codes op niveau 4 (grootboekrekeningen).</w:t>
      </w:r>
      <w:r w:rsidRPr="0071504C">
        <w:rPr>
          <w:rFonts w:ascii="Arial" w:hAnsi="Arial" w:cs="Arial"/>
          <w:color w:val="000000"/>
          <w:sz w:val="20"/>
          <w:szCs w:val="20"/>
        </w:rPr>
        <w:br/>
        <w:t>Slechts een verwijzing naar een element in de Nederlandse taxonomie is dan niet afdoende.</w:t>
      </w:r>
      <w:r w:rsidRPr="0071504C">
        <w:rPr>
          <w:rFonts w:ascii="Arial" w:hAnsi="Arial" w:cs="Arial"/>
          <w:color w:val="000000"/>
          <w:sz w:val="20"/>
          <w:szCs w:val="20"/>
        </w:rPr>
        <w:br/>
      </w:r>
      <w:r w:rsidRPr="0071504C">
        <w:rPr>
          <w:rFonts w:ascii="Arial" w:hAnsi="Arial" w:cs="Arial"/>
          <w:color w:val="000000"/>
          <w:sz w:val="20"/>
          <w:szCs w:val="20"/>
        </w:rPr>
        <w:lastRenderedPageBreak/>
        <w:br/>
        <w:t>Op basis van die uitleg kunnen we nagaan welke RGS-codes mogelijk relevant zijn voor RGS MKB. </w:t>
      </w:r>
      <w:r w:rsidR="00B665E6">
        <w:rPr>
          <w:rFonts w:ascii="Arial" w:hAnsi="Arial" w:cs="Arial"/>
          <w:color w:val="000000"/>
          <w:sz w:val="20"/>
          <w:szCs w:val="20"/>
        </w:rPr>
        <w:br/>
      </w:r>
      <w:r w:rsidRPr="0071504C">
        <w:rPr>
          <w:rFonts w:ascii="Arial" w:hAnsi="Arial" w:cs="Arial"/>
          <w:color w:val="000000"/>
          <w:sz w:val="20"/>
          <w:szCs w:val="20"/>
        </w:rPr>
        <w:t xml:space="preserve"> </w:t>
      </w:r>
      <w:r w:rsidRPr="0071504C">
        <w:rPr>
          <w:rFonts w:ascii="Arial" w:hAnsi="Arial" w:cs="Arial"/>
          <w:color w:val="000000"/>
          <w:sz w:val="20"/>
          <w:szCs w:val="20"/>
        </w:rPr>
        <w:br/>
      </w:r>
      <w:r w:rsidRPr="0071504C">
        <w:rPr>
          <w:rStyle w:val="Zwaar"/>
          <w:rFonts w:ascii="Arial" w:hAnsi="Arial" w:cs="Arial"/>
          <w:color w:val="000000"/>
          <w:sz w:val="20"/>
          <w:szCs w:val="20"/>
        </w:rPr>
        <w:t>Acties RGS MKB</w:t>
      </w:r>
      <w:r w:rsidR="00B665E6">
        <w:rPr>
          <w:rStyle w:val="Zwaar"/>
          <w:rFonts w:ascii="Arial" w:hAnsi="Arial" w:cs="Arial"/>
          <w:color w:val="000000"/>
          <w:sz w:val="20"/>
          <w:szCs w:val="20"/>
        </w:rPr>
        <w:t xml:space="preserve"> (2024)</w:t>
      </w:r>
      <w:r w:rsidRPr="0071504C">
        <w:rPr>
          <w:rFonts w:ascii="Arial" w:hAnsi="Arial" w:cs="Arial"/>
          <w:color w:val="000000"/>
          <w:sz w:val="20"/>
          <w:szCs w:val="20"/>
        </w:rPr>
        <w:br/>
        <w:t>Ondertussen hebben we de markt ook om medewerking gevraagd door via LinkedIN te vragen naar uitleg en toepassing van bepaalde RGS-codes op niveau 4 (grootboekrekeningen). </w:t>
      </w:r>
      <w:r w:rsidRPr="0071504C">
        <w:rPr>
          <w:rFonts w:ascii="Arial" w:hAnsi="Arial" w:cs="Arial"/>
          <w:color w:val="000000"/>
          <w:sz w:val="20"/>
          <w:szCs w:val="20"/>
        </w:rPr>
        <w:br/>
        <w:t>En door een </w:t>
      </w:r>
      <w:hyperlink r:id="rId41" w:history="1">
        <w:r w:rsidRPr="0071504C">
          <w:rPr>
            <w:rStyle w:val="Hyperlink"/>
            <w:rFonts w:ascii="Arial" w:hAnsi="Arial" w:cs="Arial"/>
            <w:sz w:val="20"/>
            <w:szCs w:val="20"/>
          </w:rPr>
          <w:t>uitvraag te doen bij leveranciers van boekhoudsoftware naar het gebruik van RGS codes in de praktijk</w:t>
        </w:r>
      </w:hyperlink>
      <w:r w:rsidRPr="0071504C">
        <w:rPr>
          <w:rFonts w:ascii="Arial" w:hAnsi="Arial" w:cs="Arial"/>
          <w:color w:val="000000"/>
          <w:sz w:val="20"/>
          <w:szCs w:val="20"/>
        </w:rPr>
        <w:t>. Dat heeft inmiddels tot effect gehad dat een deel van de RGS-codes is verklaard en zelfs toegewezen aan RGS MKB in de nodige gevallen.  </w:t>
      </w:r>
      <w:r w:rsidRPr="0071504C">
        <w:rPr>
          <w:rFonts w:ascii="Arial" w:hAnsi="Arial" w:cs="Arial"/>
          <w:color w:val="000000"/>
          <w:sz w:val="20"/>
          <w:szCs w:val="20"/>
        </w:rPr>
        <w:br/>
      </w:r>
      <w:r w:rsidRPr="0071504C">
        <w:rPr>
          <w:rFonts w:ascii="Arial" w:hAnsi="Arial" w:cs="Arial"/>
          <w:color w:val="000000"/>
          <w:sz w:val="20"/>
          <w:szCs w:val="20"/>
        </w:rPr>
        <w:br/>
      </w:r>
      <w:r w:rsidRPr="0071504C">
        <w:rPr>
          <w:rStyle w:val="Zwaar"/>
          <w:rFonts w:ascii="Arial" w:hAnsi="Arial" w:cs="Arial"/>
          <w:color w:val="000000"/>
          <w:sz w:val="20"/>
          <w:szCs w:val="20"/>
        </w:rPr>
        <w:t>250 rekening nog documenteren</w:t>
      </w:r>
      <w:r w:rsidRPr="0071504C">
        <w:rPr>
          <w:rFonts w:ascii="Arial" w:hAnsi="Arial" w:cs="Arial"/>
          <w:color w:val="000000"/>
          <w:sz w:val="20"/>
          <w:szCs w:val="20"/>
        </w:rPr>
        <w:br/>
        <w:t>Na uitvoering genoemde acties RGS MKB (</w:t>
      </w:r>
      <w:r w:rsidRPr="0071504C">
        <w:rPr>
          <w:rStyle w:val="Zwaar"/>
          <w:rFonts w:ascii="Arial" w:hAnsi="Arial" w:cs="Arial"/>
          <w:color w:val="000000"/>
          <w:sz w:val="20"/>
          <w:szCs w:val="20"/>
        </w:rPr>
        <w:t>in 2024</w:t>
      </w:r>
      <w:r w:rsidRPr="0071504C">
        <w:rPr>
          <w:rFonts w:ascii="Arial" w:hAnsi="Arial" w:cs="Arial"/>
          <w:color w:val="000000"/>
          <w:sz w:val="20"/>
          <w:szCs w:val="20"/>
        </w:rPr>
        <w:t>) ontbreekt van zo'n 250 rekeningen (eerder ruim 300 rekeningen) op dit moment nog documentatie (uitleg en voorbeeldboekingen) en bij een aantal van deze reken</w:t>
      </w:r>
      <w:r w:rsidR="0044281F">
        <w:rPr>
          <w:rFonts w:ascii="Arial" w:hAnsi="Arial" w:cs="Arial"/>
          <w:color w:val="000000"/>
          <w:sz w:val="20"/>
          <w:szCs w:val="20"/>
        </w:rPr>
        <w:t>i</w:t>
      </w:r>
      <w:r w:rsidRPr="0071504C">
        <w:rPr>
          <w:rFonts w:ascii="Arial" w:hAnsi="Arial" w:cs="Arial"/>
          <w:color w:val="000000"/>
          <w:sz w:val="20"/>
          <w:szCs w:val="20"/>
        </w:rPr>
        <w:t>ngen is het niet duidelijk of deze rekeningen behoren bij RGS MKB. </w:t>
      </w:r>
      <w:r w:rsidRPr="0071504C">
        <w:rPr>
          <w:rFonts w:ascii="Arial" w:hAnsi="Arial" w:cs="Arial"/>
          <w:color w:val="000000"/>
          <w:sz w:val="20"/>
          <w:szCs w:val="20"/>
        </w:rPr>
        <w:br/>
      </w:r>
      <w:r w:rsidRPr="0071504C">
        <w:rPr>
          <w:rFonts w:ascii="Arial" w:hAnsi="Arial" w:cs="Arial"/>
          <w:color w:val="000000"/>
          <w:sz w:val="20"/>
          <w:szCs w:val="20"/>
        </w:rPr>
        <w:br/>
        <w:t>Bijvoorbeeld rekeningen als:</w:t>
      </w:r>
      <w:r w:rsidRPr="0071504C">
        <w:rPr>
          <w:rFonts w:ascii="Arial" w:hAnsi="Arial" w:cs="Arial"/>
          <w:color w:val="000000"/>
          <w:sz w:val="20"/>
          <w:szCs w:val="20"/>
        </w:rPr>
        <w:br/>
        <w:t>- Actuele kostprijs vaste bedrijfsmiddelen in uitvoering;</w:t>
      </w:r>
      <w:r w:rsidRPr="0071504C">
        <w:rPr>
          <w:rFonts w:ascii="Arial" w:hAnsi="Arial" w:cs="Arial"/>
          <w:color w:val="000000"/>
          <w:sz w:val="20"/>
          <w:szCs w:val="20"/>
        </w:rPr>
        <w:br/>
        <w:t>- Actuele kostprijs vooruitbetalingen op materiële vaste activa;</w:t>
      </w:r>
      <w:r w:rsidRPr="0071504C">
        <w:rPr>
          <w:rFonts w:ascii="Arial" w:hAnsi="Arial" w:cs="Arial"/>
          <w:color w:val="000000"/>
          <w:sz w:val="20"/>
          <w:szCs w:val="20"/>
        </w:rPr>
        <w:br/>
        <w:t>- Afschrijving vooruitbetalingen op materiële vaste activa;</w:t>
      </w:r>
      <w:r w:rsidRPr="0071504C">
        <w:rPr>
          <w:rFonts w:ascii="Arial" w:hAnsi="Arial" w:cs="Arial"/>
          <w:color w:val="000000"/>
          <w:sz w:val="20"/>
          <w:szCs w:val="20"/>
        </w:rPr>
        <w:br/>
        <w:t>- Herwaardering vooruitbetalingen op materiële vaste activa;</w:t>
      </w:r>
      <w:r w:rsidRPr="0071504C">
        <w:rPr>
          <w:rFonts w:ascii="Arial" w:hAnsi="Arial" w:cs="Arial"/>
          <w:color w:val="000000"/>
          <w:sz w:val="20"/>
          <w:szCs w:val="20"/>
        </w:rPr>
        <w:br/>
        <w:t>- Verrekenbare tijdelijke verschillen in verband met investeringen in groepsmaatschappijen</w:t>
      </w:r>
      <w:r w:rsidRPr="0071504C">
        <w:rPr>
          <w:rFonts w:ascii="Arial" w:hAnsi="Arial" w:cs="Arial"/>
          <w:color w:val="000000"/>
          <w:sz w:val="20"/>
          <w:szCs w:val="20"/>
        </w:rPr>
        <w:br/>
        <w:t xml:space="preserve">   enz.;</w:t>
      </w:r>
      <w:r w:rsidRPr="0071504C">
        <w:rPr>
          <w:rFonts w:ascii="Arial" w:hAnsi="Arial" w:cs="Arial"/>
          <w:color w:val="000000"/>
          <w:sz w:val="20"/>
          <w:szCs w:val="20"/>
        </w:rPr>
        <w:br/>
        <w:t xml:space="preserve">- Negatieve bijschrijvingsreserve als gevolg van de omrekening van het aandelenkapitaal van </w:t>
      </w:r>
      <w:r w:rsidRPr="0071504C">
        <w:rPr>
          <w:rFonts w:ascii="Arial" w:hAnsi="Arial" w:cs="Arial"/>
          <w:color w:val="000000"/>
          <w:sz w:val="20"/>
          <w:szCs w:val="20"/>
        </w:rPr>
        <w:br/>
        <w:t xml:space="preserve">  een   naamloze vennootschap naar de euro;</w:t>
      </w:r>
      <w:r w:rsidRPr="0071504C">
        <w:rPr>
          <w:rFonts w:ascii="Arial" w:hAnsi="Arial" w:cs="Arial"/>
          <w:color w:val="000000"/>
          <w:sz w:val="20"/>
          <w:szCs w:val="20"/>
        </w:rPr>
        <w:br/>
        <w:t>- Niet-uitkeerbare reserve als gevolg van de omrekening van het aandelenkapitaal van een</w:t>
      </w:r>
      <w:r w:rsidRPr="0071504C">
        <w:rPr>
          <w:rFonts w:ascii="Arial" w:hAnsi="Arial" w:cs="Arial"/>
          <w:color w:val="000000"/>
          <w:sz w:val="20"/>
          <w:szCs w:val="20"/>
        </w:rPr>
        <w:br/>
        <w:t xml:space="preserve">  naamloze   vennootschap naar de euro;</w:t>
      </w:r>
      <w:r w:rsidRPr="0071504C">
        <w:rPr>
          <w:rFonts w:ascii="Arial" w:hAnsi="Arial" w:cs="Arial"/>
          <w:color w:val="000000"/>
          <w:sz w:val="20"/>
          <w:szCs w:val="20"/>
        </w:rPr>
        <w:br/>
        <w:t xml:space="preserve">- Uit te keren preferent dividend die in mindering wordt gebracht op het resultaat na </w:t>
      </w:r>
      <w:r w:rsidRPr="0071504C">
        <w:rPr>
          <w:rFonts w:ascii="Arial" w:hAnsi="Arial" w:cs="Arial"/>
          <w:color w:val="000000"/>
          <w:sz w:val="20"/>
          <w:szCs w:val="20"/>
        </w:rPr>
        <w:br/>
        <w:t xml:space="preserve">  belastingen;</w:t>
      </w:r>
      <w:r w:rsidRPr="0071504C">
        <w:rPr>
          <w:rFonts w:ascii="Arial" w:hAnsi="Arial" w:cs="Arial"/>
          <w:color w:val="000000"/>
          <w:sz w:val="20"/>
          <w:szCs w:val="20"/>
        </w:rPr>
        <w:br/>
        <w:t>- Financiële instrumenten op basis van juridische vorm geclassificeerd als eigen vermogen;</w:t>
      </w:r>
      <w:r w:rsidRPr="0071504C">
        <w:rPr>
          <w:rFonts w:ascii="Arial" w:hAnsi="Arial" w:cs="Arial"/>
          <w:color w:val="000000"/>
          <w:sz w:val="20"/>
          <w:szCs w:val="20"/>
        </w:rPr>
        <w:br/>
        <w:t xml:space="preserve">- Rente baten </w:t>
      </w:r>
      <w:proofErr w:type="spellStart"/>
      <w:r w:rsidRPr="0071504C">
        <w:rPr>
          <w:rFonts w:ascii="Arial" w:hAnsi="Arial" w:cs="Arial"/>
          <w:color w:val="000000"/>
          <w:sz w:val="20"/>
          <w:szCs w:val="20"/>
        </w:rPr>
        <w:t>collateral</w:t>
      </w:r>
      <w:proofErr w:type="spellEnd"/>
      <w:r w:rsidRPr="0071504C">
        <w:rPr>
          <w:rFonts w:ascii="Arial" w:hAnsi="Arial" w:cs="Arial"/>
          <w:color w:val="000000"/>
          <w:sz w:val="20"/>
          <w:szCs w:val="20"/>
        </w:rPr>
        <w:t>;</w:t>
      </w:r>
      <w:r w:rsidRPr="0071504C">
        <w:rPr>
          <w:rFonts w:ascii="Arial" w:hAnsi="Arial" w:cs="Arial"/>
          <w:color w:val="000000"/>
          <w:sz w:val="20"/>
          <w:szCs w:val="20"/>
        </w:rPr>
        <w:br/>
        <w:t>- Rentebaten CFV.</w:t>
      </w:r>
      <w:r w:rsidRPr="0071504C">
        <w:rPr>
          <w:rFonts w:ascii="Arial" w:hAnsi="Arial" w:cs="Arial"/>
          <w:color w:val="000000"/>
          <w:sz w:val="20"/>
          <w:szCs w:val="20"/>
        </w:rPr>
        <w:br/>
        <w:t>Zie </w:t>
      </w:r>
      <w:hyperlink r:id="rId42" w:history="1">
        <w:r w:rsidRPr="0071504C">
          <w:rPr>
            <w:rStyle w:val="Hyperlink"/>
            <w:rFonts w:ascii="Arial" w:hAnsi="Arial" w:cs="Arial"/>
            <w:sz w:val="20"/>
            <w:szCs w:val="20"/>
          </w:rPr>
          <w:t>Decimaal rekeningschema - NIET RGS MKB</w:t>
        </w:r>
      </w:hyperlink>
      <w:r w:rsidRPr="0071504C">
        <w:rPr>
          <w:rFonts w:ascii="Arial" w:hAnsi="Arial" w:cs="Arial"/>
          <w:color w:val="000000"/>
          <w:sz w:val="20"/>
          <w:szCs w:val="20"/>
        </w:rPr>
        <w:t>.</w:t>
      </w:r>
      <w:r w:rsidRPr="0071504C">
        <w:rPr>
          <w:rFonts w:ascii="Arial" w:hAnsi="Arial" w:cs="Arial"/>
          <w:color w:val="000000"/>
          <w:sz w:val="20"/>
          <w:szCs w:val="20"/>
        </w:rPr>
        <w:br/>
      </w:r>
      <w:r w:rsidRPr="0071504C">
        <w:rPr>
          <w:rFonts w:ascii="Arial" w:hAnsi="Arial" w:cs="Arial"/>
          <w:color w:val="000000"/>
          <w:sz w:val="20"/>
          <w:szCs w:val="20"/>
        </w:rPr>
        <w:br/>
        <w:t>Welke van dergelijk rekeningen horen thuis in een standaard rekeningschema dat primair is opgezet voor het MKB</w:t>
      </w:r>
      <w:r w:rsidR="00B665E6">
        <w:rPr>
          <w:rFonts w:ascii="Arial" w:hAnsi="Arial" w:cs="Arial"/>
          <w:color w:val="000000"/>
          <w:sz w:val="20"/>
          <w:szCs w:val="20"/>
        </w:rPr>
        <w:t xml:space="preserve"> </w:t>
      </w:r>
      <w:r w:rsidR="00B665E6" w:rsidRPr="0071504C">
        <w:rPr>
          <w:rFonts w:ascii="Arial" w:hAnsi="Arial" w:cs="Arial"/>
          <w:color w:val="000000"/>
          <w:sz w:val="20"/>
          <w:szCs w:val="20"/>
        </w:rPr>
        <w:t>(Zie ook </w:t>
      </w:r>
      <w:hyperlink r:id="rId43" w:history="1">
        <w:r w:rsidR="00B665E6" w:rsidRPr="0071504C">
          <w:rPr>
            <w:rStyle w:val="Hyperlink"/>
            <w:rFonts w:ascii="Arial" w:hAnsi="Arial" w:cs="Arial"/>
            <w:sz w:val="20"/>
            <w:szCs w:val="20"/>
          </w:rPr>
          <w:t>het on</w:t>
        </w:r>
        <w:r w:rsidR="00B665E6">
          <w:rPr>
            <w:rStyle w:val="Hyperlink"/>
            <w:rFonts w:ascii="Arial" w:hAnsi="Arial" w:cs="Arial"/>
            <w:sz w:val="20"/>
            <w:szCs w:val="20"/>
          </w:rPr>
          <w:t>t</w:t>
        </w:r>
        <w:r w:rsidR="00B665E6" w:rsidRPr="0071504C">
          <w:rPr>
            <w:rStyle w:val="Hyperlink"/>
            <w:rFonts w:ascii="Arial" w:hAnsi="Arial" w:cs="Arial"/>
            <w:sz w:val="20"/>
            <w:szCs w:val="20"/>
          </w:rPr>
          <w:t>staan van RGS sinds 2011</w:t>
        </w:r>
      </w:hyperlink>
      <w:r w:rsidR="00B665E6" w:rsidRPr="0071504C">
        <w:rPr>
          <w:rFonts w:ascii="Arial" w:hAnsi="Arial" w:cs="Arial"/>
          <w:color w:val="000000"/>
          <w:sz w:val="20"/>
          <w:szCs w:val="20"/>
        </w:rPr>
        <w:t>).</w:t>
      </w:r>
      <w:r w:rsidR="00B665E6" w:rsidRPr="0071504C">
        <w:rPr>
          <w:rFonts w:ascii="Arial" w:hAnsi="Arial" w:cs="Arial"/>
          <w:color w:val="000000"/>
          <w:sz w:val="20"/>
          <w:szCs w:val="20"/>
        </w:rPr>
        <w:br/>
      </w:r>
      <w:r w:rsidR="003B7F3D">
        <w:rPr>
          <w:rFonts w:ascii="Arial" w:hAnsi="Arial" w:cs="Arial"/>
          <w:color w:val="000000"/>
          <w:sz w:val="20"/>
          <w:szCs w:val="20"/>
        </w:rPr>
        <w:t>Maar sowieso lijkt een toelichting en voorbeeldboeking</w:t>
      </w:r>
      <w:r w:rsidR="00896157">
        <w:rPr>
          <w:rFonts w:ascii="Arial" w:hAnsi="Arial" w:cs="Arial"/>
          <w:color w:val="000000"/>
          <w:sz w:val="20"/>
          <w:szCs w:val="20"/>
        </w:rPr>
        <w:t>en</w:t>
      </w:r>
      <w:r w:rsidR="003B7F3D">
        <w:rPr>
          <w:rFonts w:ascii="Arial" w:hAnsi="Arial" w:cs="Arial"/>
          <w:color w:val="000000"/>
          <w:sz w:val="20"/>
          <w:szCs w:val="20"/>
        </w:rPr>
        <w:t xml:space="preserve"> handig bij al deze rekeningen.</w:t>
      </w:r>
      <w:r w:rsidR="0071504C">
        <w:rPr>
          <w:rFonts w:ascii="Arial" w:hAnsi="Arial" w:cs="Arial"/>
          <w:color w:val="000000"/>
          <w:sz w:val="20"/>
          <w:szCs w:val="20"/>
        </w:rPr>
        <w:br/>
      </w:r>
    </w:p>
    <w:p w14:paraId="37070FC2" w14:textId="3AF0A92E" w:rsidR="00E47663" w:rsidRPr="00D413D0" w:rsidRDefault="00E47663" w:rsidP="004179DE">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D413D0">
        <w:rPr>
          <w:rFonts w:ascii="Arial" w:hAnsi="Arial" w:cs="Arial"/>
          <w:sz w:val="20"/>
          <w:szCs w:val="20"/>
        </w:rPr>
        <w:t>Overlopende activa / passiva herstellen (</w:t>
      </w:r>
      <w:hyperlink r:id="rId44" w:history="1">
        <w:r w:rsidRPr="00D413D0">
          <w:rPr>
            <w:rStyle w:val="Hyperlink"/>
            <w:rFonts w:ascii="Arial" w:hAnsi="Arial" w:cs="Arial"/>
            <w:sz w:val="20"/>
            <w:szCs w:val="20"/>
          </w:rPr>
          <w:t>toelichting / 16</w:t>
        </w:r>
        <w:r w:rsidR="005A472F" w:rsidRPr="00D413D0">
          <w:rPr>
            <w:rStyle w:val="Hyperlink"/>
            <w:rFonts w:ascii="Arial" w:hAnsi="Arial" w:cs="Arial"/>
            <w:sz w:val="20"/>
            <w:szCs w:val="20"/>
          </w:rPr>
          <w:t>18</w:t>
        </w:r>
      </w:hyperlink>
      <w:r w:rsidRPr="00D413D0">
        <w:rPr>
          <w:rFonts w:ascii="Arial" w:hAnsi="Arial" w:cs="Arial"/>
          <w:sz w:val="20"/>
          <w:szCs w:val="20"/>
        </w:rPr>
        <w:t>)</w:t>
      </w:r>
      <w:r w:rsidRPr="00D413D0">
        <w:rPr>
          <w:rFonts w:ascii="Arial" w:hAnsi="Arial" w:cs="Arial"/>
          <w:sz w:val="20"/>
          <w:szCs w:val="20"/>
        </w:rPr>
        <w:br/>
      </w:r>
      <w:r w:rsidR="004179DE" w:rsidRPr="00D413D0">
        <w:rPr>
          <w:rFonts w:ascii="Arial" w:hAnsi="Arial" w:cs="Arial"/>
          <w:sz w:val="20"/>
          <w:szCs w:val="20"/>
        </w:rPr>
        <w:t>Eerst even een aanwezig voorbeeld volgens het boekje:</w:t>
      </w:r>
      <w:r w:rsidR="004179DE" w:rsidRPr="00D413D0">
        <w:rPr>
          <w:rFonts w:ascii="Arial" w:hAnsi="Arial" w:cs="Arial"/>
          <w:sz w:val="20"/>
          <w:szCs w:val="20"/>
        </w:rPr>
        <w:br/>
        <w:t>- Nog te betalen huisvesting (</w:t>
      </w:r>
      <w:proofErr w:type="spellStart"/>
      <w:r w:rsidR="004179DE" w:rsidRPr="00D413D0">
        <w:rPr>
          <w:rFonts w:ascii="Arial" w:hAnsi="Arial" w:cs="Arial"/>
          <w:sz w:val="20"/>
          <w:szCs w:val="20"/>
        </w:rPr>
        <w:t>BSchOpaNhv</w:t>
      </w:r>
      <w:proofErr w:type="spellEnd"/>
      <w:r w:rsidR="004179DE" w:rsidRPr="00D413D0">
        <w:rPr>
          <w:rFonts w:ascii="Arial" w:hAnsi="Arial" w:cs="Arial"/>
          <w:sz w:val="20"/>
          <w:szCs w:val="20"/>
        </w:rPr>
        <w:t>) met omslag (vice versa) naar:</w:t>
      </w:r>
      <w:r w:rsidR="004179DE" w:rsidRPr="00D413D0">
        <w:rPr>
          <w:rFonts w:ascii="Arial" w:hAnsi="Arial" w:cs="Arial"/>
          <w:sz w:val="20"/>
          <w:szCs w:val="20"/>
        </w:rPr>
        <w:br/>
        <w:t>- Vooruitbetaalde huisvesting (</w:t>
      </w:r>
      <w:proofErr w:type="spellStart"/>
      <w:r w:rsidR="004179DE" w:rsidRPr="00D413D0">
        <w:rPr>
          <w:rFonts w:ascii="Arial" w:hAnsi="Arial" w:cs="Arial"/>
          <w:sz w:val="20"/>
          <w:szCs w:val="20"/>
        </w:rPr>
        <w:t>BVorOvaVoh</w:t>
      </w:r>
      <w:proofErr w:type="spellEnd"/>
      <w:r w:rsidR="004179DE" w:rsidRPr="00D413D0">
        <w:rPr>
          <w:rFonts w:ascii="Arial" w:hAnsi="Arial" w:cs="Arial"/>
          <w:sz w:val="20"/>
          <w:szCs w:val="20"/>
        </w:rPr>
        <w:t>)</w:t>
      </w:r>
      <w:r w:rsidR="00DB39EF">
        <w:rPr>
          <w:rFonts w:ascii="Arial" w:hAnsi="Arial" w:cs="Arial"/>
          <w:sz w:val="20"/>
          <w:szCs w:val="20"/>
        </w:rPr>
        <w:br/>
        <w:t xml:space="preserve">Beide bezien van een </w:t>
      </w:r>
      <w:r w:rsidR="008271FF">
        <w:rPr>
          <w:rFonts w:ascii="Arial" w:hAnsi="Arial" w:cs="Arial"/>
          <w:sz w:val="20"/>
          <w:szCs w:val="20"/>
        </w:rPr>
        <w:t>afnemer van huisvesting</w:t>
      </w:r>
      <w:r w:rsidR="00DB39EF">
        <w:rPr>
          <w:rFonts w:ascii="Arial" w:hAnsi="Arial" w:cs="Arial"/>
          <w:sz w:val="20"/>
          <w:szCs w:val="20"/>
        </w:rPr>
        <w:t>.</w:t>
      </w:r>
      <w:r w:rsidR="004179DE" w:rsidRPr="00D413D0">
        <w:rPr>
          <w:rFonts w:ascii="Arial" w:hAnsi="Arial" w:cs="Arial"/>
          <w:sz w:val="20"/>
          <w:szCs w:val="20"/>
        </w:rPr>
        <w:br/>
      </w:r>
      <w:r w:rsidR="004179DE" w:rsidRPr="00D413D0">
        <w:rPr>
          <w:rFonts w:ascii="Arial" w:hAnsi="Arial" w:cs="Arial"/>
          <w:sz w:val="20"/>
          <w:szCs w:val="20"/>
        </w:rPr>
        <w:br/>
        <w:t>Maar RGS Kent ook:</w:t>
      </w:r>
      <w:r w:rsidR="004179DE" w:rsidRPr="00D413D0">
        <w:rPr>
          <w:rFonts w:ascii="Arial" w:hAnsi="Arial" w:cs="Arial"/>
          <w:sz w:val="20"/>
          <w:szCs w:val="20"/>
        </w:rPr>
        <w:br/>
        <w:t>- Nog te betalen huren (</w:t>
      </w:r>
      <w:proofErr w:type="spellStart"/>
      <w:r w:rsidR="004179DE" w:rsidRPr="00D413D0">
        <w:rPr>
          <w:rFonts w:ascii="Arial" w:hAnsi="Arial" w:cs="Arial"/>
          <w:sz w:val="20"/>
          <w:szCs w:val="20"/>
        </w:rPr>
        <w:t>BSchOpaNbh</w:t>
      </w:r>
      <w:proofErr w:type="spellEnd"/>
      <w:r w:rsidR="004179DE" w:rsidRPr="00D413D0">
        <w:rPr>
          <w:rFonts w:ascii="Arial" w:hAnsi="Arial" w:cs="Arial"/>
          <w:sz w:val="20"/>
          <w:szCs w:val="20"/>
        </w:rPr>
        <w:t>) nu ZONDER omslag naar:</w:t>
      </w:r>
      <w:r w:rsidR="004179DE" w:rsidRPr="00D413D0">
        <w:rPr>
          <w:rFonts w:ascii="Arial" w:hAnsi="Arial" w:cs="Arial"/>
          <w:sz w:val="20"/>
          <w:szCs w:val="20"/>
        </w:rPr>
        <w:br/>
        <w:t>- Nog te ontvangen huren (</w:t>
      </w:r>
      <w:proofErr w:type="spellStart"/>
      <w:r w:rsidR="004179DE" w:rsidRPr="00D413D0">
        <w:rPr>
          <w:rFonts w:ascii="Arial" w:hAnsi="Arial" w:cs="Arial"/>
          <w:sz w:val="20"/>
          <w:szCs w:val="20"/>
        </w:rPr>
        <w:t>BVorOvaNt</w:t>
      </w:r>
      <w:r w:rsidR="00D413D0" w:rsidRPr="00D413D0">
        <w:rPr>
          <w:rFonts w:ascii="Arial" w:hAnsi="Arial" w:cs="Arial"/>
          <w:sz w:val="20"/>
          <w:szCs w:val="20"/>
        </w:rPr>
        <w:t>h</w:t>
      </w:r>
      <w:proofErr w:type="spellEnd"/>
      <w:r w:rsidR="004179DE" w:rsidRPr="00D413D0">
        <w:rPr>
          <w:rFonts w:ascii="Arial" w:hAnsi="Arial" w:cs="Arial"/>
          <w:sz w:val="20"/>
          <w:szCs w:val="20"/>
        </w:rPr>
        <w:t>)</w:t>
      </w:r>
      <w:r w:rsidR="00BA1FCE" w:rsidRPr="00D413D0">
        <w:rPr>
          <w:rFonts w:ascii="Arial" w:hAnsi="Arial" w:cs="Arial"/>
          <w:sz w:val="20"/>
          <w:szCs w:val="20"/>
        </w:rPr>
        <w:br/>
        <w:t>- Vooruitontvangen huren (</w:t>
      </w:r>
      <w:proofErr w:type="spellStart"/>
      <w:r w:rsidR="00BA1FCE" w:rsidRPr="00D413D0">
        <w:rPr>
          <w:rFonts w:ascii="Arial" w:hAnsi="Arial" w:cs="Arial"/>
          <w:sz w:val="20"/>
          <w:szCs w:val="20"/>
        </w:rPr>
        <w:t>BSchOpaHur</w:t>
      </w:r>
      <w:proofErr w:type="spellEnd"/>
      <w:r w:rsidR="00BA1FCE" w:rsidRPr="00D413D0">
        <w:rPr>
          <w:rFonts w:ascii="Arial" w:hAnsi="Arial" w:cs="Arial"/>
          <w:sz w:val="20"/>
          <w:szCs w:val="20"/>
        </w:rPr>
        <w:t>) / Toegewezen aan Woningcorporaties</w:t>
      </w:r>
      <w:r w:rsidR="004179DE" w:rsidRPr="00D413D0">
        <w:rPr>
          <w:rFonts w:ascii="Arial" w:hAnsi="Arial" w:cs="Arial"/>
          <w:sz w:val="20"/>
          <w:szCs w:val="20"/>
        </w:rPr>
        <w:br/>
      </w:r>
      <w:r w:rsidR="00BA1FCE" w:rsidRPr="00D413D0">
        <w:rPr>
          <w:rFonts w:ascii="Arial" w:hAnsi="Arial" w:cs="Arial"/>
          <w:sz w:val="20"/>
          <w:szCs w:val="20"/>
        </w:rPr>
        <w:t>- Vooruitbetaalde huren (</w:t>
      </w:r>
      <w:r w:rsidR="00BA1FCE" w:rsidRPr="00D413D0">
        <w:rPr>
          <w:rFonts w:ascii="Arial" w:hAnsi="Arial" w:cs="Arial"/>
          <w:b/>
          <w:bCs/>
          <w:sz w:val="20"/>
          <w:szCs w:val="20"/>
        </w:rPr>
        <w:t>ontbreekt</w:t>
      </w:r>
      <w:r w:rsidR="00BA1FCE" w:rsidRPr="00D413D0">
        <w:rPr>
          <w:rFonts w:ascii="Arial" w:hAnsi="Arial" w:cs="Arial"/>
          <w:sz w:val="20"/>
          <w:szCs w:val="20"/>
        </w:rPr>
        <w:t>)</w:t>
      </w:r>
      <w:r w:rsidR="004179DE" w:rsidRPr="00D413D0">
        <w:rPr>
          <w:rFonts w:ascii="Arial" w:hAnsi="Arial" w:cs="Arial"/>
          <w:sz w:val="20"/>
          <w:szCs w:val="20"/>
        </w:rPr>
        <w:br/>
      </w:r>
      <w:r w:rsidR="004179DE" w:rsidRPr="00D413D0">
        <w:rPr>
          <w:rFonts w:ascii="Arial" w:hAnsi="Arial" w:cs="Arial"/>
          <w:sz w:val="20"/>
          <w:szCs w:val="20"/>
        </w:rPr>
        <w:br/>
        <w:t xml:space="preserve">Ons voorstel </w:t>
      </w:r>
      <w:r w:rsidR="00192347">
        <w:rPr>
          <w:rFonts w:ascii="Arial" w:hAnsi="Arial" w:cs="Arial"/>
          <w:sz w:val="20"/>
          <w:szCs w:val="20"/>
        </w:rPr>
        <w:t>was</w:t>
      </w:r>
      <w:r w:rsidR="004179DE" w:rsidRPr="00D413D0">
        <w:rPr>
          <w:rFonts w:ascii="Arial" w:hAnsi="Arial" w:cs="Arial"/>
          <w:sz w:val="20"/>
          <w:szCs w:val="20"/>
        </w:rPr>
        <w:t xml:space="preserve"> als volgt:</w:t>
      </w:r>
      <w:r w:rsidR="004179DE" w:rsidRPr="00D413D0">
        <w:rPr>
          <w:rFonts w:ascii="Arial" w:hAnsi="Arial" w:cs="Arial"/>
          <w:sz w:val="20"/>
          <w:szCs w:val="20"/>
        </w:rPr>
        <w:br/>
        <w:t>- Nog te betalen huren (</w:t>
      </w:r>
      <w:proofErr w:type="spellStart"/>
      <w:r w:rsidR="004179DE" w:rsidRPr="00D413D0">
        <w:rPr>
          <w:rFonts w:ascii="Arial" w:hAnsi="Arial" w:cs="Arial"/>
          <w:sz w:val="20"/>
          <w:szCs w:val="20"/>
        </w:rPr>
        <w:t>BSchOpaNbh</w:t>
      </w:r>
      <w:proofErr w:type="spellEnd"/>
      <w:r w:rsidR="004179DE" w:rsidRPr="00D413D0">
        <w:rPr>
          <w:rFonts w:ascii="Arial" w:hAnsi="Arial" w:cs="Arial"/>
          <w:sz w:val="20"/>
          <w:szCs w:val="20"/>
        </w:rPr>
        <w:t>) met omslag (vice versa) naar:</w:t>
      </w:r>
      <w:r w:rsidR="004179DE" w:rsidRPr="00D413D0">
        <w:rPr>
          <w:rFonts w:ascii="Arial" w:hAnsi="Arial" w:cs="Arial"/>
          <w:sz w:val="20"/>
          <w:szCs w:val="20"/>
        </w:rPr>
        <w:br/>
        <w:t>- Vooruitbetaalde huren (</w:t>
      </w:r>
      <w:r w:rsidR="004179DE" w:rsidRPr="00D413D0">
        <w:rPr>
          <w:rFonts w:ascii="Arial" w:hAnsi="Arial" w:cs="Arial"/>
          <w:b/>
          <w:bCs/>
          <w:sz w:val="20"/>
          <w:szCs w:val="20"/>
        </w:rPr>
        <w:t>nieuw</w:t>
      </w:r>
      <w:r w:rsidR="00BA1FCE" w:rsidRPr="00D413D0">
        <w:rPr>
          <w:rFonts w:ascii="Arial" w:hAnsi="Arial" w:cs="Arial"/>
          <w:b/>
          <w:bCs/>
          <w:sz w:val="20"/>
          <w:szCs w:val="20"/>
        </w:rPr>
        <w:t>e rekening</w:t>
      </w:r>
      <w:r w:rsidR="004179DE" w:rsidRPr="00D413D0">
        <w:rPr>
          <w:rFonts w:ascii="Arial" w:hAnsi="Arial" w:cs="Arial"/>
          <w:sz w:val="20"/>
          <w:szCs w:val="20"/>
        </w:rPr>
        <w:t>).</w:t>
      </w:r>
      <w:r w:rsidR="004179DE" w:rsidRPr="00D413D0">
        <w:rPr>
          <w:rFonts w:ascii="Arial" w:hAnsi="Arial" w:cs="Arial"/>
          <w:sz w:val="20"/>
          <w:szCs w:val="20"/>
        </w:rPr>
        <w:br/>
        <w:t>en:</w:t>
      </w:r>
      <w:r w:rsidR="004179DE" w:rsidRPr="00D413D0">
        <w:rPr>
          <w:rFonts w:ascii="Arial" w:hAnsi="Arial" w:cs="Arial"/>
          <w:sz w:val="20"/>
          <w:szCs w:val="20"/>
        </w:rPr>
        <w:br/>
        <w:t>- Nog te ontvangen huren (</w:t>
      </w:r>
      <w:proofErr w:type="spellStart"/>
      <w:r w:rsidR="00AE70AA" w:rsidRPr="00D413D0">
        <w:rPr>
          <w:rFonts w:ascii="Arial" w:hAnsi="Arial" w:cs="Arial"/>
          <w:sz w:val="20"/>
          <w:szCs w:val="20"/>
        </w:rPr>
        <w:t>BVorOvaNth</w:t>
      </w:r>
      <w:proofErr w:type="spellEnd"/>
      <w:r w:rsidR="004179DE" w:rsidRPr="00D413D0">
        <w:rPr>
          <w:rFonts w:ascii="Arial" w:hAnsi="Arial" w:cs="Arial"/>
          <w:sz w:val="20"/>
          <w:szCs w:val="20"/>
        </w:rPr>
        <w:t>) met omslag (vice versa) naar:</w:t>
      </w:r>
      <w:r w:rsidR="004179DE" w:rsidRPr="00D413D0">
        <w:rPr>
          <w:rFonts w:ascii="Arial" w:hAnsi="Arial" w:cs="Arial"/>
          <w:sz w:val="20"/>
          <w:szCs w:val="20"/>
        </w:rPr>
        <w:br/>
        <w:t>- Vooruit ontvangen huren (</w:t>
      </w:r>
      <w:proofErr w:type="spellStart"/>
      <w:r w:rsidR="004179DE" w:rsidRPr="00D413D0">
        <w:rPr>
          <w:rFonts w:ascii="Arial" w:hAnsi="Arial" w:cs="Arial"/>
          <w:sz w:val="20"/>
          <w:szCs w:val="20"/>
        </w:rPr>
        <w:t>BSchOpaHur</w:t>
      </w:r>
      <w:proofErr w:type="spellEnd"/>
      <w:r w:rsidR="004179DE" w:rsidRPr="00D413D0">
        <w:rPr>
          <w:rFonts w:ascii="Arial" w:hAnsi="Arial" w:cs="Arial"/>
          <w:sz w:val="20"/>
          <w:szCs w:val="20"/>
        </w:rPr>
        <w:t xml:space="preserve">) </w:t>
      </w:r>
      <w:r w:rsidR="007E13C9" w:rsidRPr="00D413D0">
        <w:rPr>
          <w:rFonts w:ascii="Arial" w:hAnsi="Arial" w:cs="Arial"/>
          <w:sz w:val="20"/>
          <w:szCs w:val="20"/>
        </w:rPr>
        <w:t>(</w:t>
      </w:r>
      <w:r w:rsidR="004179DE" w:rsidRPr="00D413D0">
        <w:rPr>
          <w:rFonts w:ascii="Arial" w:hAnsi="Arial" w:cs="Arial"/>
          <w:sz w:val="20"/>
          <w:szCs w:val="20"/>
        </w:rPr>
        <w:t xml:space="preserve">was </w:t>
      </w:r>
      <w:r w:rsidR="007E13C9" w:rsidRPr="00D413D0">
        <w:rPr>
          <w:rFonts w:ascii="Arial" w:hAnsi="Arial" w:cs="Arial"/>
          <w:sz w:val="20"/>
          <w:szCs w:val="20"/>
        </w:rPr>
        <w:t xml:space="preserve">eerst </w:t>
      </w:r>
      <w:r w:rsidR="004179DE" w:rsidRPr="00D413D0">
        <w:rPr>
          <w:rFonts w:ascii="Arial" w:hAnsi="Arial" w:cs="Arial"/>
          <w:sz w:val="20"/>
          <w:szCs w:val="20"/>
        </w:rPr>
        <w:t>toegewezen aan Woningcorporaties</w:t>
      </w:r>
      <w:r w:rsidR="007E13C9" w:rsidRPr="00D413D0">
        <w:rPr>
          <w:rFonts w:ascii="Arial" w:hAnsi="Arial" w:cs="Arial"/>
          <w:sz w:val="20"/>
          <w:szCs w:val="20"/>
        </w:rPr>
        <w:t>)</w:t>
      </w:r>
      <w:r w:rsidR="004179DE" w:rsidRPr="00D413D0">
        <w:rPr>
          <w:rFonts w:ascii="Arial" w:hAnsi="Arial" w:cs="Arial"/>
          <w:sz w:val="20"/>
          <w:szCs w:val="20"/>
        </w:rPr>
        <w:br/>
      </w:r>
      <w:r w:rsidR="004179DE" w:rsidRPr="00D413D0">
        <w:rPr>
          <w:rFonts w:ascii="Arial" w:hAnsi="Arial" w:cs="Arial"/>
          <w:sz w:val="20"/>
          <w:szCs w:val="20"/>
        </w:rPr>
        <w:br/>
      </w:r>
      <w:r w:rsidR="0087068A" w:rsidRPr="00D413D0">
        <w:rPr>
          <w:rFonts w:ascii="Arial" w:hAnsi="Arial" w:cs="Arial"/>
          <w:sz w:val="20"/>
          <w:szCs w:val="20"/>
        </w:rPr>
        <w:t>Doorgevoerd in SBR RGS:</w:t>
      </w:r>
      <w:r w:rsidR="0087068A" w:rsidRPr="00D413D0">
        <w:rPr>
          <w:rFonts w:ascii="Arial" w:hAnsi="Arial" w:cs="Arial"/>
          <w:sz w:val="20"/>
          <w:szCs w:val="20"/>
        </w:rPr>
        <w:br/>
        <w:t xml:space="preserve">- </w:t>
      </w:r>
      <w:r w:rsidR="003E20A3">
        <w:rPr>
          <w:rFonts w:ascii="Arial" w:hAnsi="Arial" w:cs="Arial"/>
          <w:sz w:val="20"/>
          <w:szCs w:val="20"/>
        </w:rPr>
        <w:t>“</w:t>
      </w:r>
      <w:r w:rsidR="0087068A" w:rsidRPr="006974CE">
        <w:rPr>
          <w:rFonts w:ascii="Arial" w:hAnsi="Arial" w:cs="Arial"/>
          <w:b/>
          <w:bCs/>
          <w:i/>
          <w:iCs/>
          <w:sz w:val="20"/>
          <w:szCs w:val="20"/>
        </w:rPr>
        <w:t xml:space="preserve">Nog te betalen / </w:t>
      </w:r>
      <w:proofErr w:type="spellStart"/>
      <w:r w:rsidR="0087068A" w:rsidRPr="006974CE">
        <w:rPr>
          <w:rFonts w:ascii="Arial" w:hAnsi="Arial" w:cs="Arial"/>
          <w:b/>
          <w:bCs/>
          <w:i/>
          <w:iCs/>
          <w:sz w:val="20"/>
          <w:szCs w:val="20"/>
        </w:rPr>
        <w:t>vooruitontvangen</w:t>
      </w:r>
      <w:proofErr w:type="spellEnd"/>
      <w:r w:rsidR="0087068A" w:rsidRPr="006974CE">
        <w:rPr>
          <w:rFonts w:ascii="Arial" w:hAnsi="Arial" w:cs="Arial"/>
          <w:b/>
          <w:bCs/>
          <w:i/>
          <w:iCs/>
          <w:sz w:val="20"/>
          <w:szCs w:val="20"/>
        </w:rPr>
        <w:t xml:space="preserve"> huren</w:t>
      </w:r>
      <w:r w:rsidR="003E20A3">
        <w:rPr>
          <w:rFonts w:ascii="Arial" w:hAnsi="Arial" w:cs="Arial"/>
          <w:sz w:val="20"/>
          <w:szCs w:val="20"/>
        </w:rPr>
        <w:t>”</w:t>
      </w:r>
      <w:r w:rsidR="0087068A" w:rsidRPr="00D413D0">
        <w:rPr>
          <w:rFonts w:ascii="Arial" w:hAnsi="Arial" w:cs="Arial"/>
          <w:sz w:val="20"/>
          <w:szCs w:val="20"/>
        </w:rPr>
        <w:t xml:space="preserve"> </w:t>
      </w:r>
      <w:proofErr w:type="spellStart"/>
      <w:r w:rsidR="0087068A" w:rsidRPr="00D413D0">
        <w:rPr>
          <w:rFonts w:ascii="Arial" w:hAnsi="Arial" w:cs="Arial"/>
          <w:sz w:val="20"/>
          <w:szCs w:val="20"/>
        </w:rPr>
        <w:t>BSchOpaNbh</w:t>
      </w:r>
      <w:proofErr w:type="spellEnd"/>
      <w:r w:rsidR="0087068A" w:rsidRPr="00D413D0">
        <w:rPr>
          <w:rFonts w:ascii="Arial" w:hAnsi="Arial" w:cs="Arial"/>
          <w:sz w:val="20"/>
          <w:szCs w:val="20"/>
        </w:rPr>
        <w:t xml:space="preserve"> met omslag (vice versa) naar:</w:t>
      </w:r>
      <w:r w:rsidR="00AE70AA" w:rsidRPr="00D413D0">
        <w:rPr>
          <w:rFonts w:ascii="Arial" w:hAnsi="Arial" w:cs="Arial"/>
          <w:sz w:val="20"/>
          <w:szCs w:val="20"/>
        </w:rPr>
        <w:br/>
        <w:t xml:space="preserve">- </w:t>
      </w:r>
      <w:r w:rsidR="003E20A3">
        <w:rPr>
          <w:rFonts w:ascii="Arial" w:hAnsi="Arial" w:cs="Arial"/>
          <w:sz w:val="20"/>
          <w:szCs w:val="20"/>
        </w:rPr>
        <w:t>“</w:t>
      </w:r>
      <w:r w:rsidR="00AE70AA" w:rsidRPr="006974CE">
        <w:rPr>
          <w:rFonts w:ascii="Arial" w:hAnsi="Arial" w:cs="Arial"/>
          <w:b/>
          <w:bCs/>
          <w:i/>
          <w:iCs/>
          <w:sz w:val="20"/>
          <w:szCs w:val="20"/>
        </w:rPr>
        <w:t>Nog te ontvangen / vooruitbetaalde huren</w:t>
      </w:r>
      <w:r w:rsidR="003E20A3">
        <w:rPr>
          <w:rFonts w:ascii="Arial" w:hAnsi="Arial" w:cs="Arial"/>
          <w:sz w:val="20"/>
          <w:szCs w:val="20"/>
        </w:rPr>
        <w:t>”</w:t>
      </w:r>
      <w:r w:rsidR="00AE70AA" w:rsidRPr="00D413D0">
        <w:rPr>
          <w:rFonts w:ascii="Arial" w:hAnsi="Arial" w:cs="Arial"/>
          <w:sz w:val="20"/>
          <w:szCs w:val="20"/>
        </w:rPr>
        <w:t xml:space="preserve"> </w:t>
      </w:r>
      <w:proofErr w:type="spellStart"/>
      <w:r w:rsidR="00AE70AA" w:rsidRPr="00D413D0">
        <w:rPr>
          <w:rFonts w:ascii="Arial" w:hAnsi="Arial" w:cs="Arial"/>
          <w:sz w:val="20"/>
          <w:szCs w:val="20"/>
        </w:rPr>
        <w:t>BVorOvaNth</w:t>
      </w:r>
      <w:proofErr w:type="spellEnd"/>
      <w:r w:rsidR="00AE70AA" w:rsidRPr="00D413D0">
        <w:rPr>
          <w:rFonts w:ascii="Arial" w:hAnsi="Arial" w:cs="Arial"/>
          <w:sz w:val="20"/>
          <w:szCs w:val="20"/>
        </w:rPr>
        <w:br/>
      </w:r>
      <w:r w:rsidR="007E13C9" w:rsidRPr="00D413D0">
        <w:rPr>
          <w:rFonts w:ascii="Arial" w:hAnsi="Arial" w:cs="Arial"/>
          <w:sz w:val="20"/>
          <w:szCs w:val="20"/>
        </w:rPr>
        <w:lastRenderedPageBreak/>
        <w:t>- Vooruitontvangen huren</w:t>
      </w:r>
      <w:r w:rsidR="007E13C9" w:rsidRPr="007E13C9">
        <w:t xml:space="preserve"> </w:t>
      </w:r>
      <w:proofErr w:type="spellStart"/>
      <w:r w:rsidR="007E13C9" w:rsidRPr="00D413D0">
        <w:rPr>
          <w:rFonts w:ascii="Arial" w:hAnsi="Arial" w:cs="Arial"/>
          <w:sz w:val="20"/>
          <w:szCs w:val="20"/>
        </w:rPr>
        <w:t>BSchOpaHur</w:t>
      </w:r>
      <w:proofErr w:type="spellEnd"/>
      <w:r w:rsidR="007E13C9" w:rsidRPr="00D413D0">
        <w:rPr>
          <w:rFonts w:ascii="Arial" w:hAnsi="Arial" w:cs="Arial"/>
          <w:sz w:val="20"/>
          <w:szCs w:val="20"/>
        </w:rPr>
        <w:t xml:space="preserve"> (zonder omslag / algemeen – eerst toegewezen wonen)</w:t>
      </w:r>
      <w:r w:rsidR="00D413D0" w:rsidRPr="00D413D0">
        <w:rPr>
          <w:rFonts w:ascii="Arial" w:hAnsi="Arial" w:cs="Arial"/>
          <w:sz w:val="20"/>
          <w:szCs w:val="20"/>
        </w:rPr>
        <w:t>.</w:t>
      </w:r>
      <w:r w:rsidR="00CE53A6">
        <w:rPr>
          <w:rFonts w:ascii="Arial" w:hAnsi="Arial" w:cs="Arial"/>
          <w:sz w:val="20"/>
          <w:szCs w:val="20"/>
        </w:rPr>
        <w:br/>
      </w:r>
      <w:r w:rsidR="00CE53A6">
        <w:rPr>
          <w:rFonts w:ascii="Arial" w:hAnsi="Arial" w:cs="Arial"/>
          <w:sz w:val="20"/>
          <w:szCs w:val="20"/>
        </w:rPr>
        <w:br/>
        <w:t>Vanuit RGS MKB zijn we geen voorstander van grootboekrekeningen met een gemengde functie.</w:t>
      </w:r>
      <w:r w:rsidR="00D413D0">
        <w:rPr>
          <w:rFonts w:ascii="Arial" w:hAnsi="Arial" w:cs="Arial"/>
          <w:sz w:val="20"/>
          <w:szCs w:val="20"/>
        </w:rPr>
        <w:br/>
      </w:r>
      <w:r w:rsidR="00D413D0">
        <w:rPr>
          <w:rFonts w:ascii="Arial" w:hAnsi="Arial" w:cs="Arial"/>
          <w:sz w:val="20"/>
          <w:szCs w:val="20"/>
        </w:rPr>
        <w:br/>
        <w:t xml:space="preserve">Zo </w:t>
      </w:r>
      <w:r w:rsidR="00CE53A6">
        <w:rPr>
          <w:rFonts w:ascii="Arial" w:hAnsi="Arial" w:cs="Arial"/>
          <w:sz w:val="20"/>
          <w:szCs w:val="20"/>
        </w:rPr>
        <w:t xml:space="preserve">wordt ook </w:t>
      </w:r>
      <w:r w:rsidR="003E20A3">
        <w:rPr>
          <w:rFonts w:ascii="Arial" w:hAnsi="Arial" w:cs="Arial"/>
          <w:sz w:val="20"/>
          <w:szCs w:val="20"/>
        </w:rPr>
        <w:t>geadviseerd</w:t>
      </w:r>
      <w:r w:rsidR="00D413D0">
        <w:rPr>
          <w:rFonts w:ascii="Arial" w:hAnsi="Arial" w:cs="Arial"/>
          <w:sz w:val="20"/>
          <w:szCs w:val="20"/>
        </w:rPr>
        <w:t xml:space="preserve"> e.e.a. te herstellen voor:</w:t>
      </w:r>
      <w:r w:rsidR="00CE53A6">
        <w:rPr>
          <w:rFonts w:ascii="Arial" w:hAnsi="Arial" w:cs="Arial"/>
          <w:sz w:val="20"/>
          <w:szCs w:val="20"/>
        </w:rPr>
        <w:br/>
        <w:t xml:space="preserve">- </w:t>
      </w:r>
      <w:r w:rsidR="00B97226">
        <w:rPr>
          <w:rFonts w:ascii="Arial" w:hAnsi="Arial" w:cs="Arial"/>
          <w:sz w:val="20"/>
          <w:szCs w:val="20"/>
        </w:rPr>
        <w:t>Servicekosten;</w:t>
      </w:r>
      <w:r w:rsidR="00B97226">
        <w:rPr>
          <w:rFonts w:ascii="Arial" w:hAnsi="Arial" w:cs="Arial"/>
          <w:sz w:val="20"/>
          <w:szCs w:val="20"/>
        </w:rPr>
        <w:br/>
        <w:t>- provisie;</w:t>
      </w:r>
      <w:r w:rsidR="00B97226">
        <w:rPr>
          <w:rFonts w:ascii="Arial" w:hAnsi="Arial" w:cs="Arial"/>
          <w:sz w:val="20"/>
          <w:szCs w:val="20"/>
        </w:rPr>
        <w:br/>
        <w:t>- vergoedingen;</w:t>
      </w:r>
      <w:r w:rsidR="00B97226">
        <w:rPr>
          <w:rFonts w:ascii="Arial" w:hAnsi="Arial" w:cs="Arial"/>
          <w:sz w:val="20"/>
          <w:szCs w:val="20"/>
        </w:rPr>
        <w:br/>
        <w:t>- bijdragen.</w:t>
      </w:r>
      <w:r w:rsidR="00B97226">
        <w:rPr>
          <w:rFonts w:ascii="Arial" w:hAnsi="Arial" w:cs="Arial"/>
          <w:sz w:val="20"/>
          <w:szCs w:val="20"/>
        </w:rPr>
        <w:br/>
        <w:t xml:space="preserve">Zie de </w:t>
      </w:r>
      <w:r w:rsidR="00B97226" w:rsidRPr="003E20A3">
        <w:rPr>
          <w:rFonts w:ascii="Arial" w:hAnsi="Arial" w:cs="Arial"/>
          <w:b/>
          <w:bCs/>
          <w:sz w:val="20"/>
          <w:szCs w:val="20"/>
        </w:rPr>
        <w:t>complete uitwerking</w:t>
      </w:r>
      <w:r w:rsidR="00B97226">
        <w:rPr>
          <w:rFonts w:ascii="Arial" w:hAnsi="Arial" w:cs="Arial"/>
          <w:sz w:val="20"/>
          <w:szCs w:val="20"/>
        </w:rPr>
        <w:t xml:space="preserve"> in een </w:t>
      </w:r>
      <w:hyperlink r:id="rId45" w:history="1">
        <w:r w:rsidR="00B97226" w:rsidRPr="00B97226">
          <w:rPr>
            <w:rStyle w:val="Hyperlink"/>
            <w:rFonts w:ascii="Arial" w:hAnsi="Arial" w:cs="Arial"/>
            <w:sz w:val="20"/>
            <w:szCs w:val="20"/>
          </w:rPr>
          <w:t>Excel sheet</w:t>
        </w:r>
      </w:hyperlink>
      <w:r w:rsidR="00B97226">
        <w:rPr>
          <w:rFonts w:ascii="Arial" w:hAnsi="Arial" w:cs="Arial"/>
          <w:sz w:val="20"/>
          <w:szCs w:val="20"/>
        </w:rPr>
        <w:t>.</w:t>
      </w:r>
      <w:r w:rsidR="00D413D0">
        <w:rPr>
          <w:rFonts w:ascii="Arial" w:hAnsi="Arial" w:cs="Arial"/>
          <w:sz w:val="20"/>
          <w:szCs w:val="20"/>
        </w:rPr>
        <w:br/>
      </w:r>
    </w:p>
    <w:p w14:paraId="7F30D477" w14:textId="0C9F6FA8" w:rsidR="00195090" w:rsidRDefault="00195090" w:rsidP="00195090">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195090">
        <w:rPr>
          <w:rFonts w:ascii="Arial" w:hAnsi="Arial" w:cs="Arial"/>
          <w:sz w:val="20"/>
          <w:szCs w:val="20"/>
        </w:rPr>
        <w:t>RGS en verlegd binnenland en buitenland (</w:t>
      </w:r>
      <w:hyperlink r:id="rId46" w:history="1">
        <w:r w:rsidRPr="00195090">
          <w:rPr>
            <w:rStyle w:val="Hyperlink"/>
            <w:rFonts w:ascii="Arial" w:hAnsi="Arial" w:cs="Arial"/>
            <w:sz w:val="20"/>
            <w:szCs w:val="20"/>
          </w:rPr>
          <w:t>toelichting / 1637</w:t>
        </w:r>
      </w:hyperlink>
      <w:r w:rsidRPr="00195090">
        <w:rPr>
          <w:rFonts w:ascii="Arial" w:hAnsi="Arial" w:cs="Arial"/>
          <w:sz w:val="20"/>
          <w:szCs w:val="20"/>
        </w:rPr>
        <w:t>)</w:t>
      </w:r>
      <w:r w:rsidR="00E47663" w:rsidRPr="00195090">
        <w:rPr>
          <w:rFonts w:ascii="Arial" w:hAnsi="Arial" w:cs="Arial"/>
          <w:sz w:val="20"/>
          <w:szCs w:val="20"/>
        </w:rPr>
        <w:br/>
      </w:r>
      <w:r w:rsidRPr="00195090">
        <w:rPr>
          <w:rFonts w:ascii="Arial" w:hAnsi="Arial" w:cs="Arial"/>
          <w:sz w:val="20"/>
          <w:szCs w:val="20"/>
        </w:rPr>
        <w:t>Standaard RGS kent voor BTW-verlegd de volgende omzetrekeningen:</w:t>
      </w:r>
      <w:r w:rsidRPr="00195090">
        <w:rPr>
          <w:rFonts w:ascii="Arial" w:hAnsi="Arial" w:cs="Arial"/>
          <w:sz w:val="20"/>
          <w:szCs w:val="20"/>
        </w:rPr>
        <w:br/>
        <w:t xml:space="preserve">- </w:t>
      </w:r>
      <w:hyperlink r:id="rId47" w:history="1">
        <w:proofErr w:type="spellStart"/>
        <w:r w:rsidRPr="003E20A3">
          <w:rPr>
            <w:rStyle w:val="Hyperlink"/>
            <w:rFonts w:ascii="Arial" w:hAnsi="Arial" w:cs="Arial"/>
            <w:sz w:val="20"/>
            <w:szCs w:val="20"/>
          </w:rPr>
          <w:t>W</w:t>
        </w:r>
        <w:r w:rsidRPr="003E20A3">
          <w:rPr>
            <w:rStyle w:val="Hyperlink"/>
            <w:rFonts w:ascii="Arial" w:hAnsi="Arial" w:cs="Arial"/>
            <w:b/>
            <w:bCs/>
            <w:sz w:val="20"/>
            <w:szCs w:val="20"/>
          </w:rPr>
          <w:t>Omz</w:t>
        </w:r>
        <w:r w:rsidRPr="003E20A3">
          <w:rPr>
            <w:rStyle w:val="Hyperlink"/>
            <w:rFonts w:ascii="Arial" w:hAnsi="Arial" w:cs="Arial"/>
            <w:sz w:val="20"/>
            <w:szCs w:val="20"/>
          </w:rPr>
          <w:t>NohOll</w:t>
        </w:r>
        <w:proofErr w:type="spellEnd"/>
      </w:hyperlink>
      <w:r w:rsidRPr="00195090">
        <w:rPr>
          <w:rFonts w:ascii="Arial" w:hAnsi="Arial" w:cs="Arial"/>
          <w:sz w:val="20"/>
          <w:szCs w:val="20"/>
        </w:rPr>
        <w:t xml:space="preserve"> Omzet handelsgoederen omzetbelasting naar u verlegd</w:t>
      </w:r>
      <w:r w:rsidRPr="00195090">
        <w:rPr>
          <w:rFonts w:ascii="Arial" w:hAnsi="Arial" w:cs="Arial"/>
          <w:sz w:val="20"/>
          <w:szCs w:val="20"/>
        </w:rPr>
        <w:br/>
        <w:t xml:space="preserve">- </w:t>
      </w:r>
      <w:proofErr w:type="spellStart"/>
      <w:r w:rsidRPr="00195090">
        <w:rPr>
          <w:rFonts w:ascii="Arial" w:hAnsi="Arial" w:cs="Arial"/>
          <w:sz w:val="20"/>
          <w:szCs w:val="20"/>
        </w:rPr>
        <w:t>WOmzNohOlu</w:t>
      </w:r>
      <w:proofErr w:type="spellEnd"/>
      <w:r w:rsidRPr="00195090">
        <w:rPr>
          <w:rFonts w:ascii="Arial" w:hAnsi="Arial" w:cs="Arial"/>
          <w:sz w:val="20"/>
          <w:szCs w:val="20"/>
        </w:rPr>
        <w:t xml:space="preserve"> Omzet handelsgoederen uit landen buiten de EU</w:t>
      </w:r>
      <w:r w:rsidRPr="00195090">
        <w:rPr>
          <w:rFonts w:ascii="Arial" w:hAnsi="Arial" w:cs="Arial"/>
          <w:sz w:val="20"/>
          <w:szCs w:val="20"/>
        </w:rPr>
        <w:br/>
        <w:t xml:space="preserve">- </w:t>
      </w:r>
      <w:proofErr w:type="spellStart"/>
      <w:r w:rsidRPr="00195090">
        <w:rPr>
          <w:rFonts w:ascii="Arial" w:hAnsi="Arial" w:cs="Arial"/>
          <w:sz w:val="20"/>
          <w:szCs w:val="20"/>
        </w:rPr>
        <w:t>WOmzNohOle</w:t>
      </w:r>
      <w:proofErr w:type="spellEnd"/>
      <w:r w:rsidRPr="00195090">
        <w:rPr>
          <w:rFonts w:ascii="Arial" w:hAnsi="Arial" w:cs="Arial"/>
          <w:sz w:val="20"/>
          <w:szCs w:val="20"/>
        </w:rPr>
        <w:t xml:space="preserve"> Omzet handelsgoederen uit landen binnen de EU</w:t>
      </w:r>
      <w:r w:rsidRPr="00195090">
        <w:rPr>
          <w:rFonts w:ascii="Arial" w:hAnsi="Arial" w:cs="Arial"/>
          <w:sz w:val="20"/>
          <w:szCs w:val="20"/>
        </w:rPr>
        <w:br/>
      </w:r>
      <w:r w:rsidRPr="00195090">
        <w:rPr>
          <w:rFonts w:ascii="Arial" w:hAnsi="Arial" w:cs="Arial"/>
          <w:sz w:val="20"/>
          <w:szCs w:val="20"/>
        </w:rPr>
        <w:br/>
        <w:t xml:space="preserve">En zo ook 3 rekeningen voor </w:t>
      </w:r>
      <w:r>
        <w:rPr>
          <w:rFonts w:ascii="Arial" w:hAnsi="Arial" w:cs="Arial"/>
          <w:sz w:val="20"/>
          <w:szCs w:val="20"/>
        </w:rPr>
        <w:t>“</w:t>
      </w:r>
      <w:r w:rsidRPr="00195090">
        <w:rPr>
          <w:rFonts w:ascii="Arial" w:hAnsi="Arial" w:cs="Arial"/>
          <w:sz w:val="20"/>
          <w:szCs w:val="20"/>
        </w:rPr>
        <w:t>Omzet geproduceerde goederen</w:t>
      </w:r>
      <w:r>
        <w:rPr>
          <w:rFonts w:ascii="Arial" w:hAnsi="Arial" w:cs="Arial"/>
          <w:sz w:val="20"/>
          <w:szCs w:val="20"/>
        </w:rPr>
        <w:t>”</w:t>
      </w:r>
      <w:r w:rsidRPr="00195090">
        <w:rPr>
          <w:rFonts w:ascii="Arial" w:hAnsi="Arial" w:cs="Arial"/>
          <w:sz w:val="20"/>
          <w:szCs w:val="20"/>
        </w:rPr>
        <w:t xml:space="preserve"> en voor </w:t>
      </w:r>
      <w:r>
        <w:rPr>
          <w:rFonts w:ascii="Arial" w:hAnsi="Arial" w:cs="Arial"/>
          <w:sz w:val="20"/>
          <w:szCs w:val="20"/>
        </w:rPr>
        <w:t>“</w:t>
      </w:r>
      <w:r w:rsidRPr="00195090">
        <w:rPr>
          <w:rFonts w:ascii="Arial" w:hAnsi="Arial" w:cs="Arial"/>
          <w:sz w:val="20"/>
          <w:szCs w:val="20"/>
        </w:rPr>
        <w:t>diensten</w:t>
      </w:r>
      <w:r>
        <w:rPr>
          <w:rFonts w:ascii="Arial" w:hAnsi="Arial" w:cs="Arial"/>
          <w:sz w:val="20"/>
          <w:szCs w:val="20"/>
        </w:rPr>
        <w:t>”</w:t>
      </w:r>
      <w:r w:rsidRPr="00195090">
        <w:rPr>
          <w:rFonts w:ascii="Arial" w:hAnsi="Arial" w:cs="Arial"/>
          <w:sz w:val="20"/>
          <w:szCs w:val="20"/>
        </w:rPr>
        <w:t>.</w:t>
      </w:r>
      <w:r w:rsidR="003E20A3">
        <w:rPr>
          <w:rFonts w:ascii="Arial" w:hAnsi="Arial" w:cs="Arial"/>
          <w:sz w:val="20"/>
          <w:szCs w:val="20"/>
        </w:rPr>
        <w:t xml:space="preserve"> </w:t>
      </w:r>
      <w:r w:rsidR="003E20A3">
        <w:rPr>
          <w:rFonts w:ascii="Arial" w:hAnsi="Arial" w:cs="Arial"/>
          <w:sz w:val="20"/>
          <w:szCs w:val="20"/>
        </w:rPr>
        <w:br/>
      </w:r>
      <w:r>
        <w:rPr>
          <w:rFonts w:ascii="Arial" w:hAnsi="Arial" w:cs="Arial"/>
          <w:sz w:val="20"/>
          <w:szCs w:val="20"/>
        </w:rPr>
        <w:br/>
      </w:r>
      <w:r w:rsidRPr="00195090">
        <w:rPr>
          <w:rFonts w:ascii="Arial" w:hAnsi="Arial" w:cs="Arial"/>
          <w:sz w:val="20"/>
          <w:szCs w:val="20"/>
        </w:rPr>
        <w:t>Op de BTW aangifte komt inderdaad "omzet" naar voren</w:t>
      </w:r>
      <w:r w:rsidR="00F862A3">
        <w:rPr>
          <w:rFonts w:ascii="Arial" w:hAnsi="Arial" w:cs="Arial"/>
          <w:sz w:val="20"/>
          <w:szCs w:val="20"/>
        </w:rPr>
        <w:t xml:space="preserve"> als tekst</w:t>
      </w:r>
      <w:r w:rsidRPr="00195090">
        <w:rPr>
          <w:rFonts w:ascii="Arial" w:hAnsi="Arial" w:cs="Arial"/>
          <w:sz w:val="20"/>
          <w:szCs w:val="20"/>
        </w:rPr>
        <w:t xml:space="preserve">, maar dat lijkt mij in dit geval de </w:t>
      </w:r>
      <w:r w:rsidRPr="00195090">
        <w:rPr>
          <w:rFonts w:ascii="Arial" w:hAnsi="Arial" w:cs="Arial"/>
          <w:b/>
          <w:bCs/>
          <w:sz w:val="20"/>
          <w:szCs w:val="20"/>
        </w:rPr>
        <w:t>inkopen</w:t>
      </w:r>
      <w:r w:rsidRPr="00195090">
        <w:rPr>
          <w:rFonts w:ascii="Arial" w:hAnsi="Arial" w:cs="Arial"/>
          <w:sz w:val="20"/>
          <w:szCs w:val="20"/>
        </w:rPr>
        <w:t>. Al dan niet automatisch door boekingscodes en een goede BTW inrichting.</w:t>
      </w:r>
      <w:r>
        <w:rPr>
          <w:rFonts w:ascii="Arial" w:hAnsi="Arial" w:cs="Arial"/>
          <w:sz w:val="20"/>
          <w:szCs w:val="20"/>
        </w:rPr>
        <w:br/>
      </w:r>
      <w:r w:rsidRPr="00195090">
        <w:rPr>
          <w:rFonts w:ascii="Arial" w:hAnsi="Arial" w:cs="Arial"/>
          <w:sz w:val="20"/>
          <w:szCs w:val="20"/>
        </w:rPr>
        <w:t>Overeenkomstig de rubrieken 2a, 4a en 4b</w:t>
      </w:r>
      <w:r>
        <w:rPr>
          <w:rFonts w:ascii="Arial" w:hAnsi="Arial" w:cs="Arial"/>
          <w:sz w:val="20"/>
          <w:szCs w:val="20"/>
        </w:rPr>
        <w:t xml:space="preserve"> </w:t>
      </w:r>
      <w:hyperlink r:id="rId48" w:history="1">
        <w:r w:rsidRPr="00195090">
          <w:rPr>
            <w:rStyle w:val="Hyperlink"/>
            <w:rFonts w:ascii="Arial" w:hAnsi="Arial" w:cs="Arial"/>
            <w:sz w:val="20"/>
            <w:szCs w:val="20"/>
          </w:rPr>
          <w:t>aangifte OB</w:t>
        </w:r>
      </w:hyperlink>
      <w:r w:rsidRPr="00195090">
        <w:rPr>
          <w:rFonts w:ascii="Arial" w:hAnsi="Arial" w:cs="Arial"/>
          <w:sz w:val="20"/>
          <w:szCs w:val="20"/>
        </w:rPr>
        <w:t>.</w:t>
      </w:r>
      <w:r>
        <w:rPr>
          <w:rFonts w:ascii="Arial" w:hAnsi="Arial" w:cs="Arial"/>
          <w:sz w:val="20"/>
          <w:szCs w:val="20"/>
        </w:rPr>
        <w:br/>
        <w:t xml:space="preserve">De </w:t>
      </w:r>
      <w:r w:rsidRPr="003E20A3">
        <w:rPr>
          <w:rFonts w:ascii="Arial" w:hAnsi="Arial" w:cs="Arial"/>
          <w:b/>
          <w:bCs/>
          <w:sz w:val="20"/>
          <w:szCs w:val="20"/>
        </w:rPr>
        <w:t>9</w:t>
      </w:r>
      <w:r>
        <w:rPr>
          <w:rFonts w:ascii="Arial" w:hAnsi="Arial" w:cs="Arial"/>
          <w:sz w:val="20"/>
          <w:szCs w:val="20"/>
        </w:rPr>
        <w:t xml:space="preserve"> betreffende rekeningen kunnen volgens ons niet bestaan </w:t>
      </w:r>
      <w:r w:rsidR="00F862A3">
        <w:rPr>
          <w:rFonts w:ascii="Arial" w:hAnsi="Arial" w:cs="Arial"/>
          <w:sz w:val="20"/>
          <w:szCs w:val="20"/>
        </w:rPr>
        <w:t>in de huidige omzet rubriek (</w:t>
      </w:r>
      <w:proofErr w:type="spellStart"/>
      <w:r w:rsidR="00F862A3">
        <w:rPr>
          <w:rFonts w:ascii="Arial" w:hAnsi="Arial" w:cs="Arial"/>
          <w:sz w:val="20"/>
          <w:szCs w:val="20"/>
        </w:rPr>
        <w:t>WOmz</w:t>
      </w:r>
      <w:proofErr w:type="spellEnd"/>
      <w:r w:rsidR="00F862A3">
        <w:rPr>
          <w:rFonts w:ascii="Arial" w:hAnsi="Arial" w:cs="Arial"/>
          <w:sz w:val="20"/>
          <w:szCs w:val="20"/>
        </w:rPr>
        <w:t xml:space="preserve">) </w:t>
      </w:r>
      <w:r>
        <w:rPr>
          <w:rFonts w:ascii="Arial" w:hAnsi="Arial" w:cs="Arial"/>
          <w:sz w:val="20"/>
          <w:szCs w:val="20"/>
        </w:rPr>
        <w:t>en zijn ook (nog) niet toegewezen aan RGS MKS.</w:t>
      </w:r>
      <w:r w:rsidR="00FE1B32">
        <w:rPr>
          <w:rFonts w:ascii="Arial" w:hAnsi="Arial" w:cs="Arial"/>
          <w:sz w:val="20"/>
          <w:szCs w:val="20"/>
        </w:rPr>
        <w:br/>
      </w:r>
      <w:r w:rsidR="00FE1B32">
        <w:rPr>
          <w:rFonts w:ascii="Arial" w:hAnsi="Arial" w:cs="Arial"/>
          <w:sz w:val="20"/>
          <w:szCs w:val="20"/>
        </w:rPr>
        <w:br/>
        <w:t xml:space="preserve">Al vaker is aan SBR RGS gevraagd naar boekingsvoorbeelden betreffende deze rekeningen. </w:t>
      </w:r>
      <w:r w:rsidR="00FE1B32">
        <w:rPr>
          <w:rFonts w:ascii="Arial" w:hAnsi="Arial" w:cs="Arial"/>
          <w:sz w:val="20"/>
          <w:szCs w:val="20"/>
        </w:rPr>
        <w:br/>
        <w:t>Zodat we vanuit RGS MKB kunnen bepalen om deze rekeningen alsnog op te nemen.</w:t>
      </w:r>
      <w:r w:rsidR="005A472F">
        <w:rPr>
          <w:rFonts w:ascii="Arial" w:hAnsi="Arial" w:cs="Arial"/>
          <w:sz w:val="20"/>
          <w:szCs w:val="20"/>
        </w:rPr>
        <w:br/>
        <w:t xml:space="preserve"> </w:t>
      </w:r>
    </w:p>
    <w:p w14:paraId="03973C9E" w14:textId="68ABF740" w:rsidR="00414B95" w:rsidRDefault="003002C3" w:rsidP="00414B95">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414B95">
        <w:rPr>
          <w:rFonts w:ascii="Arial" w:hAnsi="Arial" w:cs="Arial"/>
          <w:sz w:val="20"/>
          <w:szCs w:val="20"/>
        </w:rPr>
        <w:t>Kosten van giften in de boekhouding (</w:t>
      </w:r>
      <w:hyperlink r:id="rId49" w:history="1">
        <w:r w:rsidRPr="00414B95">
          <w:rPr>
            <w:rStyle w:val="Hyperlink"/>
            <w:rFonts w:ascii="Arial" w:hAnsi="Arial" w:cs="Arial"/>
            <w:sz w:val="20"/>
            <w:szCs w:val="20"/>
          </w:rPr>
          <w:t>Toelichting / 1639</w:t>
        </w:r>
      </w:hyperlink>
      <w:r w:rsidRPr="00414B95">
        <w:rPr>
          <w:rFonts w:ascii="Arial" w:hAnsi="Arial" w:cs="Arial"/>
          <w:sz w:val="20"/>
          <w:szCs w:val="20"/>
        </w:rPr>
        <w:t>).</w:t>
      </w:r>
      <w:r w:rsidRPr="00414B95">
        <w:rPr>
          <w:rFonts w:ascii="Arial" w:hAnsi="Arial" w:cs="Arial"/>
          <w:sz w:val="20"/>
          <w:szCs w:val="20"/>
        </w:rPr>
        <w:br/>
      </w:r>
      <w:r w:rsidR="00F862A3" w:rsidRPr="00F862A3">
        <w:rPr>
          <w:rFonts w:ascii="Arial" w:hAnsi="Arial" w:cs="Arial"/>
          <w:b/>
          <w:bCs/>
          <w:sz w:val="20"/>
          <w:szCs w:val="20"/>
        </w:rPr>
        <w:t>A.</w:t>
      </w:r>
      <w:r w:rsidR="00F862A3">
        <w:rPr>
          <w:rFonts w:ascii="Arial" w:hAnsi="Arial" w:cs="Arial"/>
          <w:sz w:val="20"/>
          <w:szCs w:val="20"/>
        </w:rPr>
        <w:t xml:space="preserve"> </w:t>
      </w:r>
      <w:r w:rsidR="00414B95" w:rsidRPr="00414B95">
        <w:rPr>
          <w:rFonts w:ascii="Arial" w:hAnsi="Arial" w:cs="Arial"/>
          <w:sz w:val="20"/>
          <w:szCs w:val="20"/>
        </w:rPr>
        <w:t xml:space="preserve">De RGS beheergroep heeft </w:t>
      </w:r>
      <w:proofErr w:type="spellStart"/>
      <w:r w:rsidR="00414B95" w:rsidRPr="00414B95">
        <w:rPr>
          <w:rFonts w:ascii="Arial" w:hAnsi="Arial" w:cs="Arial"/>
          <w:sz w:val="20"/>
          <w:szCs w:val="20"/>
        </w:rPr>
        <w:t>WBedOrgKgd</w:t>
      </w:r>
      <w:proofErr w:type="spellEnd"/>
      <w:r w:rsidR="00414B95" w:rsidRPr="00414B95">
        <w:rPr>
          <w:rFonts w:ascii="Arial" w:hAnsi="Arial" w:cs="Arial"/>
          <w:sz w:val="20"/>
          <w:szCs w:val="20"/>
        </w:rPr>
        <w:t xml:space="preserve"> "Kosten van giften en donaties" opgenomen onder </w:t>
      </w:r>
      <w:hyperlink r:id="rId50" w:history="1">
        <w:proofErr w:type="spellStart"/>
        <w:r w:rsidR="003E20A3" w:rsidRPr="003E20A3">
          <w:rPr>
            <w:rStyle w:val="Hyperlink"/>
            <w:rFonts w:ascii="Arial" w:hAnsi="Arial" w:cs="Arial"/>
            <w:sz w:val="20"/>
            <w:szCs w:val="20"/>
          </w:rPr>
          <w:t>WBedOrg</w:t>
        </w:r>
        <w:proofErr w:type="spellEnd"/>
      </w:hyperlink>
      <w:r w:rsidR="003E20A3">
        <w:rPr>
          <w:rFonts w:ascii="Arial" w:hAnsi="Arial" w:cs="Arial"/>
          <w:sz w:val="20"/>
          <w:szCs w:val="20"/>
        </w:rPr>
        <w:t xml:space="preserve"> </w:t>
      </w:r>
      <w:r w:rsidR="00414B95">
        <w:rPr>
          <w:rFonts w:ascii="Arial" w:hAnsi="Arial" w:cs="Arial"/>
          <w:sz w:val="20"/>
          <w:szCs w:val="20"/>
        </w:rPr>
        <w:t>“</w:t>
      </w:r>
      <w:r w:rsidR="00414B95" w:rsidRPr="00414B95">
        <w:rPr>
          <w:rFonts w:ascii="Arial" w:hAnsi="Arial" w:cs="Arial"/>
          <w:sz w:val="20"/>
          <w:szCs w:val="20"/>
        </w:rPr>
        <w:t>Organisatiekosten</w:t>
      </w:r>
      <w:r w:rsidR="00414B95">
        <w:rPr>
          <w:rFonts w:ascii="Arial" w:hAnsi="Arial" w:cs="Arial"/>
          <w:sz w:val="20"/>
          <w:szCs w:val="20"/>
        </w:rPr>
        <w:t>”</w:t>
      </w:r>
      <w:r w:rsidR="00414B95" w:rsidRPr="00414B95">
        <w:rPr>
          <w:rFonts w:ascii="Arial" w:hAnsi="Arial" w:cs="Arial"/>
          <w:sz w:val="20"/>
          <w:szCs w:val="20"/>
        </w:rPr>
        <w:t>.</w:t>
      </w:r>
      <w:r w:rsidR="00414B95">
        <w:rPr>
          <w:rFonts w:ascii="Arial" w:hAnsi="Arial" w:cs="Arial"/>
          <w:sz w:val="20"/>
          <w:szCs w:val="20"/>
        </w:rPr>
        <w:br/>
      </w:r>
      <w:r w:rsidR="00FE1B32">
        <w:rPr>
          <w:rFonts w:ascii="Arial" w:hAnsi="Arial" w:cs="Arial"/>
          <w:sz w:val="20"/>
          <w:szCs w:val="20"/>
        </w:rPr>
        <w:t>Prima als dit correct is. Maar d</w:t>
      </w:r>
      <w:r w:rsidR="00414B95" w:rsidRPr="00414B95">
        <w:rPr>
          <w:rFonts w:ascii="Arial" w:hAnsi="Arial" w:cs="Arial"/>
          <w:sz w:val="20"/>
          <w:szCs w:val="20"/>
        </w:rPr>
        <w:t xml:space="preserve">e vraag is waarom niet onder </w:t>
      </w:r>
      <w:hyperlink r:id="rId51" w:history="1">
        <w:proofErr w:type="spellStart"/>
        <w:r w:rsidR="003E20A3" w:rsidRPr="003E20A3">
          <w:rPr>
            <w:rStyle w:val="Hyperlink"/>
            <w:rFonts w:ascii="Arial" w:hAnsi="Arial" w:cs="Arial"/>
            <w:sz w:val="20"/>
            <w:szCs w:val="20"/>
          </w:rPr>
          <w:t>WBedAlk</w:t>
        </w:r>
        <w:proofErr w:type="spellEnd"/>
      </w:hyperlink>
      <w:r w:rsidR="003E20A3">
        <w:rPr>
          <w:rFonts w:ascii="Arial" w:hAnsi="Arial" w:cs="Arial"/>
          <w:sz w:val="20"/>
          <w:szCs w:val="20"/>
        </w:rPr>
        <w:t xml:space="preserve"> </w:t>
      </w:r>
      <w:r w:rsidR="00414B95" w:rsidRPr="00414B95">
        <w:rPr>
          <w:rFonts w:ascii="Arial" w:hAnsi="Arial" w:cs="Arial"/>
          <w:sz w:val="20"/>
          <w:szCs w:val="20"/>
        </w:rPr>
        <w:t>"</w:t>
      </w:r>
      <w:r w:rsidR="00414B95" w:rsidRPr="00414B95">
        <w:rPr>
          <w:rFonts w:ascii="Arial" w:hAnsi="Arial" w:cs="Arial"/>
          <w:b/>
          <w:bCs/>
          <w:i/>
          <w:iCs/>
          <w:sz w:val="20"/>
          <w:szCs w:val="20"/>
        </w:rPr>
        <w:t>Algemene kosten</w:t>
      </w:r>
      <w:r w:rsidR="00414B95" w:rsidRPr="00414B95">
        <w:rPr>
          <w:rFonts w:ascii="Arial" w:hAnsi="Arial" w:cs="Arial"/>
          <w:sz w:val="20"/>
          <w:szCs w:val="20"/>
        </w:rPr>
        <w:t>" opgenomen?</w:t>
      </w:r>
      <w:r w:rsidR="003E201C">
        <w:rPr>
          <w:rFonts w:ascii="Arial" w:hAnsi="Arial" w:cs="Arial"/>
          <w:sz w:val="20"/>
          <w:szCs w:val="20"/>
        </w:rPr>
        <w:br/>
      </w:r>
      <w:r w:rsidR="003E201C">
        <w:rPr>
          <w:rFonts w:ascii="Arial" w:hAnsi="Arial" w:cs="Arial"/>
          <w:sz w:val="20"/>
          <w:szCs w:val="20"/>
        </w:rPr>
        <w:br/>
      </w:r>
      <w:r w:rsidR="00F862A3" w:rsidRPr="00F862A3">
        <w:rPr>
          <w:rFonts w:ascii="Arial" w:hAnsi="Arial" w:cs="Arial"/>
          <w:b/>
          <w:bCs/>
          <w:sz w:val="20"/>
          <w:szCs w:val="20"/>
        </w:rPr>
        <w:t>B.</w:t>
      </w:r>
      <w:r w:rsidR="00F862A3">
        <w:rPr>
          <w:rFonts w:ascii="Arial" w:hAnsi="Arial" w:cs="Arial"/>
          <w:sz w:val="20"/>
          <w:szCs w:val="20"/>
        </w:rPr>
        <w:t xml:space="preserve"> </w:t>
      </w:r>
      <w:r w:rsidR="003E201C" w:rsidRPr="003E201C">
        <w:rPr>
          <w:rFonts w:ascii="Arial" w:hAnsi="Arial" w:cs="Arial"/>
          <w:sz w:val="20"/>
          <w:szCs w:val="20"/>
        </w:rPr>
        <w:t xml:space="preserve">Onder Organisatiekosten staat sinds begin SBR RGS ook de rekening </w:t>
      </w:r>
      <w:proofErr w:type="spellStart"/>
      <w:r w:rsidR="003E201C" w:rsidRPr="003E201C">
        <w:rPr>
          <w:rFonts w:ascii="Arial" w:hAnsi="Arial" w:cs="Arial"/>
          <w:sz w:val="20"/>
          <w:szCs w:val="20"/>
        </w:rPr>
        <w:t>WBedOrgWrc</w:t>
      </w:r>
      <w:proofErr w:type="spellEnd"/>
      <w:r w:rsidR="003E201C" w:rsidRPr="003E201C">
        <w:rPr>
          <w:rFonts w:ascii="Arial" w:hAnsi="Arial" w:cs="Arial"/>
          <w:sz w:val="20"/>
          <w:szCs w:val="20"/>
        </w:rPr>
        <w:t xml:space="preserve"> "Bedrijfsrestaurant en verstrekkingen </w:t>
      </w:r>
      <w:proofErr w:type="spellStart"/>
      <w:r w:rsidR="003E201C" w:rsidRPr="003E201C">
        <w:rPr>
          <w:rFonts w:ascii="Arial" w:hAnsi="Arial" w:cs="Arial"/>
          <w:sz w:val="20"/>
          <w:szCs w:val="20"/>
        </w:rPr>
        <w:t>comsumpties</w:t>
      </w:r>
      <w:proofErr w:type="spellEnd"/>
      <w:r w:rsidR="003E201C" w:rsidRPr="003E201C">
        <w:rPr>
          <w:rFonts w:ascii="Arial" w:hAnsi="Arial" w:cs="Arial"/>
          <w:sz w:val="20"/>
          <w:szCs w:val="20"/>
        </w:rPr>
        <w:t xml:space="preserve"> werkvloer". </w:t>
      </w:r>
      <w:r w:rsidR="00F862A3">
        <w:rPr>
          <w:rFonts w:ascii="Arial" w:hAnsi="Arial" w:cs="Arial"/>
          <w:sz w:val="20"/>
          <w:szCs w:val="20"/>
        </w:rPr>
        <w:t>Een dergelijke rekening zien we ook onder</w:t>
      </w:r>
      <w:r w:rsidR="003E201C" w:rsidRPr="003E201C">
        <w:rPr>
          <w:rFonts w:ascii="Arial" w:hAnsi="Arial" w:cs="Arial"/>
          <w:sz w:val="20"/>
          <w:szCs w:val="20"/>
        </w:rPr>
        <w:t> </w:t>
      </w:r>
      <w:proofErr w:type="spellStart"/>
      <w:r w:rsidR="003E201C" w:rsidRPr="003E201C">
        <w:rPr>
          <w:rFonts w:ascii="Arial" w:hAnsi="Arial" w:cs="Arial"/>
          <w:sz w:val="20"/>
          <w:szCs w:val="20"/>
        </w:rPr>
        <w:t>WBedOvp</w:t>
      </w:r>
      <w:proofErr w:type="spellEnd"/>
      <w:r w:rsidR="003E201C" w:rsidRPr="003E201C">
        <w:rPr>
          <w:rFonts w:ascii="Arial" w:hAnsi="Arial" w:cs="Arial"/>
          <w:sz w:val="20"/>
          <w:szCs w:val="20"/>
        </w:rPr>
        <w:t xml:space="preserve"> "Overige </w:t>
      </w:r>
      <w:proofErr w:type="spellStart"/>
      <w:r w:rsidR="003E201C" w:rsidRPr="003E201C">
        <w:rPr>
          <w:rFonts w:ascii="Arial" w:hAnsi="Arial" w:cs="Arial"/>
          <w:sz w:val="20"/>
          <w:szCs w:val="20"/>
        </w:rPr>
        <w:t>personeelsgerelateerde</w:t>
      </w:r>
      <w:proofErr w:type="spellEnd"/>
      <w:r w:rsidR="003E201C" w:rsidRPr="003E201C">
        <w:rPr>
          <w:rFonts w:ascii="Arial" w:hAnsi="Arial" w:cs="Arial"/>
          <w:sz w:val="20"/>
          <w:szCs w:val="20"/>
        </w:rPr>
        <w:t xml:space="preserve"> kosten" waar ook de rekening </w:t>
      </w:r>
      <w:hyperlink r:id="rId52" w:history="1">
        <w:proofErr w:type="spellStart"/>
        <w:r w:rsidR="003E201C" w:rsidRPr="003E20A3">
          <w:rPr>
            <w:rStyle w:val="Hyperlink"/>
            <w:rFonts w:ascii="Arial" w:hAnsi="Arial" w:cs="Arial"/>
            <w:sz w:val="20"/>
            <w:szCs w:val="20"/>
          </w:rPr>
          <w:t>WBedOvpMlv</w:t>
        </w:r>
        <w:proofErr w:type="spellEnd"/>
      </w:hyperlink>
      <w:r w:rsidR="003E201C" w:rsidRPr="003E201C">
        <w:rPr>
          <w:rFonts w:ascii="Arial" w:hAnsi="Arial" w:cs="Arial"/>
          <w:sz w:val="20"/>
          <w:szCs w:val="20"/>
        </w:rPr>
        <w:t xml:space="preserve"> "Maaltijden en consumpties personeel" staat. Consumpties werkvloer en Consumpties personeel lijkt dubbelop.) </w:t>
      </w:r>
      <w:r w:rsidR="00414B95">
        <w:rPr>
          <w:rFonts w:ascii="Arial" w:hAnsi="Arial" w:cs="Arial"/>
          <w:sz w:val="20"/>
          <w:szCs w:val="20"/>
        </w:rPr>
        <w:br/>
      </w:r>
    </w:p>
    <w:p w14:paraId="3839D500" w14:textId="1D79084A" w:rsidR="00137627" w:rsidRDefault="00137627" w:rsidP="00414B95">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137627">
        <w:rPr>
          <w:rFonts w:ascii="Arial" w:hAnsi="Arial" w:cs="Arial"/>
          <w:sz w:val="20"/>
          <w:szCs w:val="20"/>
        </w:rPr>
        <w:t>Rekening vraagposten (</w:t>
      </w:r>
      <w:hyperlink r:id="rId53" w:history="1">
        <w:r w:rsidRPr="00137627">
          <w:rPr>
            <w:rStyle w:val="Hyperlink"/>
            <w:rFonts w:ascii="Arial" w:hAnsi="Arial" w:cs="Arial"/>
            <w:sz w:val="20"/>
            <w:szCs w:val="20"/>
          </w:rPr>
          <w:t>Toelichting / 1641</w:t>
        </w:r>
      </w:hyperlink>
      <w:r w:rsidRPr="00137627">
        <w:rPr>
          <w:rFonts w:ascii="Arial" w:hAnsi="Arial" w:cs="Arial"/>
          <w:sz w:val="20"/>
          <w:szCs w:val="20"/>
        </w:rPr>
        <w:t>).</w:t>
      </w:r>
      <w:r w:rsidRPr="00137627">
        <w:rPr>
          <w:rFonts w:ascii="Arial" w:hAnsi="Arial" w:cs="Arial"/>
          <w:sz w:val="20"/>
          <w:szCs w:val="20"/>
        </w:rPr>
        <w:br/>
        <w:t>Standaard SBR RGS kent alleen een rekening vraagposten op het niveau 5 (mutaties).</w:t>
      </w:r>
      <w:r>
        <w:rPr>
          <w:rFonts w:ascii="Arial" w:hAnsi="Arial" w:cs="Arial"/>
          <w:sz w:val="20"/>
          <w:szCs w:val="20"/>
        </w:rPr>
        <w:br/>
        <w:t xml:space="preserve">Binnen RGS MKB wordt de rekening </w:t>
      </w:r>
      <w:hyperlink r:id="rId54" w:history="1">
        <w:proofErr w:type="spellStart"/>
        <w:r w:rsidRPr="003E20A3">
          <w:rPr>
            <w:rStyle w:val="Hyperlink"/>
            <w:rFonts w:ascii="Arial" w:hAnsi="Arial" w:cs="Arial"/>
            <w:sz w:val="20"/>
            <w:szCs w:val="20"/>
          </w:rPr>
          <w:t>B</w:t>
        </w:r>
        <w:r w:rsidRPr="003E20A3">
          <w:rPr>
            <w:rStyle w:val="Hyperlink"/>
            <w:rFonts w:ascii="Arial" w:hAnsi="Arial" w:cs="Arial"/>
            <w:b/>
            <w:bCs/>
            <w:sz w:val="20"/>
            <w:szCs w:val="20"/>
          </w:rPr>
          <w:t>Sch</w:t>
        </w:r>
        <w:r w:rsidRPr="003E20A3">
          <w:rPr>
            <w:rStyle w:val="Hyperlink"/>
            <w:rFonts w:ascii="Arial" w:hAnsi="Arial" w:cs="Arial"/>
            <w:sz w:val="20"/>
            <w:szCs w:val="20"/>
          </w:rPr>
          <w:t>TusTov</w:t>
        </w:r>
        <w:proofErr w:type="spellEnd"/>
      </w:hyperlink>
      <w:r w:rsidRPr="00137627">
        <w:rPr>
          <w:rFonts w:ascii="Arial" w:hAnsi="Arial" w:cs="Arial"/>
          <w:sz w:val="20"/>
          <w:szCs w:val="20"/>
        </w:rPr>
        <w:t xml:space="preserve"> </w:t>
      </w:r>
      <w:r>
        <w:rPr>
          <w:rFonts w:ascii="Arial" w:hAnsi="Arial" w:cs="Arial"/>
          <w:sz w:val="20"/>
          <w:szCs w:val="20"/>
        </w:rPr>
        <w:t xml:space="preserve">als </w:t>
      </w:r>
      <w:r w:rsidRPr="00137627">
        <w:rPr>
          <w:rFonts w:ascii="Arial" w:hAnsi="Arial" w:cs="Arial"/>
          <w:sz w:val="20"/>
          <w:szCs w:val="20"/>
        </w:rPr>
        <w:t xml:space="preserve"> rekening "Vraagposten"</w:t>
      </w:r>
      <w:r>
        <w:rPr>
          <w:rFonts w:ascii="Arial" w:hAnsi="Arial" w:cs="Arial"/>
          <w:sz w:val="20"/>
          <w:szCs w:val="20"/>
        </w:rPr>
        <w:t xml:space="preserve"> beschouwd.</w:t>
      </w:r>
      <w:r>
        <w:rPr>
          <w:rFonts w:ascii="Arial" w:hAnsi="Arial" w:cs="Arial"/>
          <w:sz w:val="20"/>
          <w:szCs w:val="20"/>
        </w:rPr>
        <w:br/>
        <w:t xml:space="preserve">Heeft nog wel een omslagcode naar: </w:t>
      </w:r>
      <w:hyperlink r:id="rId55" w:history="1">
        <w:proofErr w:type="spellStart"/>
        <w:r w:rsidRPr="003E20A3">
          <w:rPr>
            <w:rStyle w:val="Hyperlink"/>
            <w:rFonts w:ascii="Arial" w:hAnsi="Arial" w:cs="Arial"/>
            <w:sz w:val="20"/>
            <w:szCs w:val="20"/>
          </w:rPr>
          <w:t>B</w:t>
        </w:r>
        <w:r w:rsidRPr="003E20A3">
          <w:rPr>
            <w:rStyle w:val="Hyperlink"/>
            <w:rFonts w:ascii="Arial" w:hAnsi="Arial" w:cs="Arial"/>
            <w:b/>
            <w:bCs/>
            <w:sz w:val="20"/>
            <w:szCs w:val="20"/>
          </w:rPr>
          <w:t>Vor</w:t>
        </w:r>
        <w:r w:rsidRPr="003E20A3">
          <w:rPr>
            <w:rStyle w:val="Hyperlink"/>
            <w:rFonts w:ascii="Arial" w:hAnsi="Arial" w:cs="Arial"/>
            <w:sz w:val="20"/>
            <w:szCs w:val="20"/>
          </w:rPr>
          <w:t>TusTov</w:t>
        </w:r>
        <w:proofErr w:type="spellEnd"/>
      </w:hyperlink>
      <w:r>
        <w:rPr>
          <w:rFonts w:ascii="Arial" w:hAnsi="Arial" w:cs="Arial"/>
          <w:sz w:val="20"/>
          <w:szCs w:val="20"/>
        </w:rPr>
        <w:t xml:space="preserve">, zijnde </w:t>
      </w:r>
      <w:r w:rsidRPr="00137627">
        <w:rPr>
          <w:rFonts w:ascii="Arial" w:hAnsi="Arial" w:cs="Arial"/>
          <w:sz w:val="20"/>
          <w:szCs w:val="20"/>
        </w:rPr>
        <w:t>de rekening "tussenrekening overig"</w:t>
      </w:r>
      <w:r>
        <w:rPr>
          <w:rFonts w:ascii="Arial" w:hAnsi="Arial" w:cs="Arial"/>
          <w:sz w:val="20"/>
          <w:szCs w:val="20"/>
        </w:rPr>
        <w:t>.</w:t>
      </w:r>
      <w:r>
        <w:rPr>
          <w:rFonts w:ascii="Arial" w:hAnsi="Arial" w:cs="Arial"/>
          <w:sz w:val="20"/>
          <w:szCs w:val="20"/>
        </w:rPr>
        <w:br/>
        <w:t>Een mogelijke oplossing is de omslagcode tussen beide rekeningen weghalen.</w:t>
      </w:r>
      <w:r>
        <w:rPr>
          <w:rFonts w:ascii="Arial" w:hAnsi="Arial" w:cs="Arial"/>
          <w:sz w:val="20"/>
          <w:szCs w:val="20"/>
        </w:rPr>
        <w:br/>
      </w:r>
      <w:r w:rsidR="00FE1B32">
        <w:rPr>
          <w:rFonts w:ascii="Arial" w:hAnsi="Arial" w:cs="Arial"/>
          <w:sz w:val="20"/>
          <w:szCs w:val="20"/>
        </w:rPr>
        <w:br/>
      </w:r>
      <w:r>
        <w:rPr>
          <w:rFonts w:ascii="Arial" w:hAnsi="Arial" w:cs="Arial"/>
          <w:sz w:val="20"/>
          <w:szCs w:val="20"/>
        </w:rPr>
        <w:t>Eén duidelijke rekening “vraagposten” is voor RGS MKB in elk geval essentieel.</w:t>
      </w:r>
      <w:r w:rsidR="00FE1B32">
        <w:rPr>
          <w:rFonts w:ascii="Arial" w:hAnsi="Arial" w:cs="Arial"/>
          <w:sz w:val="20"/>
          <w:szCs w:val="20"/>
        </w:rPr>
        <w:t xml:space="preserve"> Ook voor de controle van aanleveren cijfers aan rapportagesoftware. Vooraf controle of het saldo op de rekening ‘vraagposten” op nul (laten we zeggen max 100 euro) loopt is dan essentieel. </w:t>
      </w:r>
      <w:r w:rsidR="00D43CA5">
        <w:rPr>
          <w:rFonts w:ascii="Arial" w:hAnsi="Arial" w:cs="Arial"/>
          <w:sz w:val="20"/>
          <w:szCs w:val="20"/>
        </w:rPr>
        <w:br/>
      </w:r>
      <w:r w:rsidR="00D43CA5">
        <w:rPr>
          <w:rFonts w:ascii="Arial" w:hAnsi="Arial" w:cs="Arial"/>
          <w:sz w:val="20"/>
          <w:szCs w:val="20"/>
        </w:rPr>
        <w:br/>
      </w:r>
      <w:r w:rsidR="00D43CA5" w:rsidRPr="00D43CA5">
        <w:rPr>
          <w:rFonts w:ascii="Arial" w:hAnsi="Arial" w:cs="Arial"/>
          <w:b/>
          <w:bCs/>
          <w:i/>
          <w:iCs/>
          <w:sz w:val="20"/>
          <w:szCs w:val="20"/>
        </w:rPr>
        <w:t>Niveau 5</w:t>
      </w:r>
      <w:r w:rsidR="00D43CA5">
        <w:rPr>
          <w:rFonts w:ascii="Arial" w:hAnsi="Arial" w:cs="Arial"/>
          <w:sz w:val="20"/>
          <w:szCs w:val="20"/>
        </w:rPr>
        <w:t>:</w:t>
      </w:r>
      <w:r w:rsidR="00D43CA5">
        <w:rPr>
          <w:rFonts w:ascii="Arial" w:hAnsi="Arial" w:cs="Arial"/>
          <w:sz w:val="20"/>
          <w:szCs w:val="20"/>
        </w:rPr>
        <w:br/>
        <w:t xml:space="preserve">Op mutatieniveau 5 is wel tweemaal een rekening vraagposten opgenomen onder de hiervoor genoemde rekeningen </w:t>
      </w:r>
      <w:r w:rsidR="00D43CA5" w:rsidRPr="00D43CA5">
        <w:rPr>
          <w:rFonts w:ascii="Arial" w:hAnsi="Arial" w:cs="Arial"/>
          <w:b/>
          <w:bCs/>
          <w:sz w:val="20"/>
          <w:szCs w:val="20"/>
        </w:rPr>
        <w:t>én</w:t>
      </w:r>
      <w:r w:rsidR="00D43CA5">
        <w:rPr>
          <w:rFonts w:ascii="Arial" w:hAnsi="Arial" w:cs="Arial"/>
          <w:sz w:val="20"/>
          <w:szCs w:val="20"/>
        </w:rPr>
        <w:t xml:space="preserve"> exclusief </w:t>
      </w:r>
      <w:r w:rsidR="00D43CA5" w:rsidRPr="00D43CA5">
        <w:rPr>
          <w:rFonts w:ascii="Arial" w:hAnsi="Arial" w:cs="Arial"/>
          <w:b/>
          <w:bCs/>
          <w:sz w:val="20"/>
          <w:szCs w:val="20"/>
        </w:rPr>
        <w:t>toegewezen</w:t>
      </w:r>
      <w:r w:rsidR="00D43CA5">
        <w:rPr>
          <w:rFonts w:ascii="Arial" w:hAnsi="Arial" w:cs="Arial"/>
          <w:sz w:val="20"/>
          <w:szCs w:val="20"/>
        </w:rPr>
        <w:t xml:space="preserve"> aan de woningcorporaties. </w:t>
      </w:r>
      <w:r w:rsidR="00511CE1">
        <w:rPr>
          <w:rFonts w:ascii="Arial" w:hAnsi="Arial" w:cs="Arial"/>
          <w:sz w:val="20"/>
          <w:szCs w:val="20"/>
        </w:rPr>
        <w:t>De reden daarvan is ons niet duidelijk.</w:t>
      </w:r>
      <w:r>
        <w:rPr>
          <w:rFonts w:ascii="Arial" w:hAnsi="Arial" w:cs="Arial"/>
          <w:sz w:val="20"/>
          <w:szCs w:val="20"/>
        </w:rPr>
        <w:br/>
      </w:r>
    </w:p>
    <w:p w14:paraId="0E970E6D" w14:textId="150CD27E" w:rsidR="00907B84" w:rsidRPr="00907B84" w:rsidRDefault="00EB2972" w:rsidP="00907B84">
      <w:pPr>
        <w:pStyle w:val="Normaalweb"/>
        <w:numPr>
          <w:ilvl w:val="0"/>
          <w:numId w:val="2"/>
        </w:numPr>
        <w:shd w:val="clear" w:color="auto" w:fill="FFFFFF"/>
        <w:spacing w:before="100" w:beforeAutospacing="1" w:after="150" w:afterAutospacing="1" w:line="240" w:lineRule="auto"/>
        <w:rPr>
          <w:rFonts w:ascii="Roboto" w:eastAsia="Times New Roman" w:hAnsi="Roboto"/>
          <w:color w:val="323946"/>
          <w:kern w:val="0"/>
          <w:sz w:val="21"/>
          <w:szCs w:val="21"/>
          <w:lang w:eastAsia="nl-NL"/>
          <w14:ligatures w14:val="none"/>
        </w:rPr>
      </w:pPr>
      <w:r w:rsidRPr="00907B84">
        <w:rPr>
          <w:rFonts w:ascii="Arial" w:hAnsi="Arial" w:cs="Arial"/>
          <w:sz w:val="20"/>
          <w:szCs w:val="20"/>
        </w:rPr>
        <w:t>Conversie 3.5 naar 3.6 binnen boekhoudplaza.nl en SBR RGS</w:t>
      </w:r>
      <w:r w:rsidR="00E25ACC" w:rsidRPr="00907B84">
        <w:rPr>
          <w:rFonts w:ascii="Arial" w:hAnsi="Arial" w:cs="Arial"/>
          <w:sz w:val="20"/>
          <w:szCs w:val="20"/>
        </w:rPr>
        <w:t xml:space="preserve"> (</w:t>
      </w:r>
      <w:hyperlink r:id="rId56" w:history="1">
        <w:r w:rsidR="00E25ACC" w:rsidRPr="00907B84">
          <w:rPr>
            <w:rStyle w:val="Hyperlink"/>
            <w:rFonts w:ascii="Arial" w:hAnsi="Arial" w:cs="Arial"/>
            <w:sz w:val="20"/>
            <w:szCs w:val="20"/>
          </w:rPr>
          <w:t>Toelichting / 1644</w:t>
        </w:r>
      </w:hyperlink>
      <w:r w:rsidR="00E25ACC" w:rsidRPr="00907B84">
        <w:rPr>
          <w:rFonts w:ascii="Arial" w:hAnsi="Arial" w:cs="Arial"/>
          <w:sz w:val="20"/>
          <w:szCs w:val="20"/>
        </w:rPr>
        <w:t>)</w:t>
      </w:r>
      <w:r w:rsidR="009D2708" w:rsidRPr="00907B84">
        <w:rPr>
          <w:rFonts w:ascii="Arial" w:hAnsi="Arial" w:cs="Arial"/>
          <w:sz w:val="20"/>
          <w:szCs w:val="20"/>
        </w:rPr>
        <w:br/>
      </w:r>
      <w:r w:rsidR="009D2708" w:rsidRPr="00907B84">
        <w:rPr>
          <w:rFonts w:ascii="Arial" w:hAnsi="Arial" w:cs="Arial"/>
          <w:b/>
          <w:bCs/>
          <w:sz w:val="20"/>
          <w:szCs w:val="20"/>
        </w:rPr>
        <w:t>A</w:t>
      </w:r>
      <w:r w:rsidR="009D2708" w:rsidRPr="00907B84">
        <w:rPr>
          <w:rFonts w:ascii="Arial" w:hAnsi="Arial" w:cs="Arial"/>
          <w:sz w:val="20"/>
          <w:szCs w:val="20"/>
        </w:rPr>
        <w:t xml:space="preserve">. </w:t>
      </w:r>
      <w:hyperlink r:id="rId57" w:history="1">
        <w:proofErr w:type="spellStart"/>
        <w:r w:rsidR="009D2708" w:rsidRPr="002424F3">
          <w:rPr>
            <w:rStyle w:val="Hyperlink"/>
            <w:rFonts w:ascii="Arial" w:hAnsi="Arial" w:cs="Arial"/>
            <w:sz w:val="20"/>
            <w:szCs w:val="20"/>
          </w:rPr>
          <w:t>BProOnpKvp</w:t>
        </w:r>
        <w:proofErr w:type="spellEnd"/>
      </w:hyperlink>
      <w:r w:rsidR="009D2708" w:rsidRPr="00907B84">
        <w:rPr>
          <w:rFonts w:ascii="Arial" w:hAnsi="Arial" w:cs="Arial"/>
          <w:sz w:val="20"/>
          <w:szCs w:val="20"/>
        </w:rPr>
        <w:t xml:space="preserve"> "Geactiveerde kosten voor het verkrijgen van een project";</w:t>
      </w:r>
      <w:r w:rsidR="006774C4" w:rsidRPr="00907B84">
        <w:rPr>
          <w:rFonts w:ascii="Arial" w:hAnsi="Arial" w:cs="Arial"/>
          <w:sz w:val="20"/>
          <w:szCs w:val="20"/>
        </w:rPr>
        <w:br/>
        <w:t xml:space="preserve">.   </w:t>
      </w:r>
      <w:hyperlink r:id="rId58" w:history="1">
        <w:proofErr w:type="spellStart"/>
        <w:r w:rsidR="006774C4" w:rsidRPr="002424F3">
          <w:rPr>
            <w:rStyle w:val="Hyperlink"/>
            <w:rFonts w:ascii="Arial" w:hAnsi="Arial" w:cs="Arial"/>
            <w:sz w:val="20"/>
            <w:szCs w:val="20"/>
          </w:rPr>
          <w:t>WBedOrgKvt</w:t>
        </w:r>
        <w:proofErr w:type="spellEnd"/>
      </w:hyperlink>
      <w:r w:rsidR="006774C4" w:rsidRPr="00907B84">
        <w:rPr>
          <w:rFonts w:ascii="Arial" w:hAnsi="Arial" w:cs="Arial"/>
          <w:sz w:val="20"/>
          <w:szCs w:val="20"/>
        </w:rPr>
        <w:t xml:space="preserve"> "Kosten van toezicht".</w:t>
      </w:r>
      <w:r w:rsidR="009D2708" w:rsidRPr="00907B84">
        <w:rPr>
          <w:rFonts w:ascii="Arial" w:hAnsi="Arial" w:cs="Arial"/>
          <w:sz w:val="20"/>
          <w:szCs w:val="20"/>
        </w:rPr>
        <w:br/>
        <w:t xml:space="preserve">Nieuw opgenomen in SBR RGS. Uitleg ontbreekt </w:t>
      </w:r>
      <w:r w:rsidR="00CE008A">
        <w:rPr>
          <w:rFonts w:ascii="Arial" w:hAnsi="Arial" w:cs="Arial"/>
          <w:sz w:val="20"/>
          <w:szCs w:val="20"/>
        </w:rPr>
        <w:br/>
        <w:t>Nog (niet) toegewezen aan RGS MKB.</w:t>
      </w:r>
      <w:r w:rsidR="00862F8B">
        <w:rPr>
          <w:rFonts w:ascii="Arial" w:hAnsi="Arial" w:cs="Arial"/>
          <w:sz w:val="20"/>
          <w:szCs w:val="20"/>
        </w:rPr>
        <w:br/>
      </w:r>
      <w:r w:rsidR="00862F8B">
        <w:rPr>
          <w:rFonts w:ascii="Arial" w:hAnsi="Arial" w:cs="Arial"/>
          <w:sz w:val="20"/>
          <w:szCs w:val="20"/>
        </w:rPr>
        <w:lastRenderedPageBreak/>
        <w:br/>
        <w:t>Vanuit RGS MKB pleiten we er nogmaals voor om geen nieuwe RGS-codes op te nemen zonder adequate documentatie en zo mogelijk voorbeeldboeking(en).</w:t>
      </w:r>
      <w:r w:rsidR="009D2708" w:rsidRPr="00907B84">
        <w:rPr>
          <w:rFonts w:ascii="Arial" w:hAnsi="Arial" w:cs="Arial"/>
          <w:sz w:val="20"/>
          <w:szCs w:val="20"/>
        </w:rPr>
        <w:br/>
      </w:r>
      <w:r w:rsidR="009D2708" w:rsidRPr="00907B84">
        <w:rPr>
          <w:rFonts w:ascii="Arial" w:hAnsi="Arial" w:cs="Arial"/>
          <w:sz w:val="20"/>
          <w:szCs w:val="20"/>
        </w:rPr>
        <w:br/>
      </w:r>
      <w:r w:rsidR="009D2708" w:rsidRPr="00907B84">
        <w:rPr>
          <w:rFonts w:ascii="Arial" w:hAnsi="Arial" w:cs="Arial"/>
          <w:b/>
          <w:bCs/>
          <w:sz w:val="20"/>
          <w:szCs w:val="20"/>
        </w:rPr>
        <w:t>B</w:t>
      </w:r>
      <w:r w:rsidR="009D2708" w:rsidRPr="00907B84">
        <w:rPr>
          <w:rFonts w:ascii="Arial" w:hAnsi="Arial" w:cs="Arial"/>
          <w:sz w:val="20"/>
          <w:szCs w:val="20"/>
        </w:rPr>
        <w:t xml:space="preserve">. RGS rekening </w:t>
      </w:r>
      <w:hyperlink r:id="rId59" w:history="1">
        <w:proofErr w:type="spellStart"/>
        <w:r w:rsidR="009D2708" w:rsidRPr="00CE008A">
          <w:rPr>
            <w:rStyle w:val="Hyperlink"/>
            <w:rFonts w:ascii="Arial" w:hAnsi="Arial" w:cs="Arial"/>
            <w:sz w:val="20"/>
            <w:szCs w:val="20"/>
          </w:rPr>
          <w:t>BSchBepBoo</w:t>
        </w:r>
        <w:proofErr w:type="spellEnd"/>
      </w:hyperlink>
      <w:r w:rsidR="009D2708" w:rsidRPr="00907B84">
        <w:rPr>
          <w:rFonts w:ascii="Arial" w:hAnsi="Arial" w:cs="Arial"/>
          <w:sz w:val="20"/>
          <w:szCs w:val="20"/>
        </w:rPr>
        <w:t xml:space="preserve"> "5b Voorbelasting";</w:t>
      </w:r>
      <w:r w:rsidR="009D2708" w:rsidRPr="00907B84">
        <w:rPr>
          <w:rFonts w:ascii="Arial" w:hAnsi="Arial" w:cs="Arial"/>
          <w:sz w:val="20"/>
          <w:szCs w:val="20"/>
        </w:rPr>
        <w:br/>
        <w:t xml:space="preserve">Deze rekening is door de RGS beheergroep toegevoegd aan niveau 4 (rekeningen). </w:t>
      </w:r>
      <w:r w:rsidR="009D2708" w:rsidRPr="00907B84">
        <w:rPr>
          <w:rFonts w:ascii="Arial" w:hAnsi="Arial" w:cs="Arial"/>
          <w:sz w:val="20"/>
          <w:szCs w:val="20"/>
        </w:rPr>
        <w:br/>
        <w:t>De vraag is waarom?</w:t>
      </w:r>
      <w:r w:rsidR="009D2708" w:rsidRPr="00907B84">
        <w:rPr>
          <w:rFonts w:ascii="Arial" w:hAnsi="Arial" w:cs="Arial"/>
          <w:sz w:val="20"/>
          <w:szCs w:val="20"/>
        </w:rPr>
        <w:br/>
        <w:t xml:space="preserve">Voorbelasting is feitelijk geen schuld maar een vordering (terug te vorderen OB/BTW). </w:t>
      </w:r>
      <w:r w:rsidR="009D2708" w:rsidRPr="00907B84">
        <w:rPr>
          <w:rFonts w:ascii="Arial" w:hAnsi="Arial" w:cs="Arial"/>
          <w:sz w:val="20"/>
          <w:szCs w:val="20"/>
        </w:rPr>
        <w:br/>
        <w:t xml:space="preserve">En ook al opgenomen in RGS als: </w:t>
      </w:r>
      <w:hyperlink r:id="rId60" w:history="1">
        <w:r w:rsidR="009D2708" w:rsidRPr="00CE008A">
          <w:rPr>
            <w:rStyle w:val="Hyperlink"/>
            <w:rFonts w:ascii="Arial" w:hAnsi="Arial" w:cs="Arial"/>
            <w:sz w:val="20"/>
            <w:szCs w:val="20"/>
          </w:rPr>
          <w:t>BVorVbkTvo</w:t>
        </w:r>
      </w:hyperlink>
      <w:r w:rsidR="009D2708" w:rsidRPr="00907B84">
        <w:rPr>
          <w:rFonts w:ascii="Arial" w:hAnsi="Arial" w:cs="Arial"/>
          <w:sz w:val="20"/>
          <w:szCs w:val="20"/>
        </w:rPr>
        <w:t xml:space="preserve"> (13305) Terug te vorderen omzetbelasting.</w:t>
      </w:r>
      <w:r w:rsidR="009D2708" w:rsidRPr="00907B84">
        <w:rPr>
          <w:rFonts w:ascii="Arial" w:hAnsi="Arial" w:cs="Arial"/>
          <w:sz w:val="20"/>
          <w:szCs w:val="20"/>
        </w:rPr>
        <w:br/>
        <w:t xml:space="preserve">Zie ook </w:t>
      </w:r>
      <w:hyperlink r:id="rId61" w:history="1">
        <w:r w:rsidR="009D2708" w:rsidRPr="00907B84">
          <w:rPr>
            <w:rStyle w:val="Hyperlink"/>
            <w:rFonts w:ascii="Arial" w:hAnsi="Arial" w:cs="Arial"/>
            <w:sz w:val="20"/>
            <w:szCs w:val="20"/>
          </w:rPr>
          <w:t>BTW aangifte en rondrekening</w:t>
        </w:r>
      </w:hyperlink>
      <w:r w:rsidR="009D2708" w:rsidRPr="00907B84">
        <w:rPr>
          <w:rFonts w:ascii="Arial" w:hAnsi="Arial" w:cs="Arial"/>
          <w:sz w:val="20"/>
          <w:szCs w:val="20"/>
        </w:rPr>
        <w:t xml:space="preserve"> (op basis van RGS).</w:t>
      </w:r>
      <w:r w:rsidR="009D2708" w:rsidRPr="00907B84">
        <w:rPr>
          <w:rFonts w:ascii="Arial" w:hAnsi="Arial" w:cs="Arial"/>
          <w:sz w:val="20"/>
          <w:szCs w:val="20"/>
        </w:rPr>
        <w:br/>
      </w:r>
      <w:r w:rsidR="009D2708" w:rsidRPr="00907B84">
        <w:rPr>
          <w:rFonts w:ascii="Arial" w:hAnsi="Arial" w:cs="Arial"/>
          <w:sz w:val="20"/>
          <w:szCs w:val="20"/>
        </w:rPr>
        <w:br/>
        <w:t xml:space="preserve">Om dubbelloop te voorkomen is deze nieuwe rekening </w:t>
      </w:r>
      <w:proofErr w:type="spellStart"/>
      <w:r w:rsidR="009D2708" w:rsidRPr="00907B84">
        <w:rPr>
          <w:rFonts w:ascii="Arial" w:hAnsi="Arial" w:cs="Arial"/>
          <w:sz w:val="20"/>
          <w:szCs w:val="20"/>
        </w:rPr>
        <w:t>BSchBepBoo</w:t>
      </w:r>
      <w:proofErr w:type="spellEnd"/>
      <w:r w:rsidR="009D2708" w:rsidRPr="00907B84">
        <w:rPr>
          <w:rFonts w:ascii="Arial" w:hAnsi="Arial" w:cs="Arial"/>
          <w:sz w:val="20"/>
          <w:szCs w:val="20"/>
        </w:rPr>
        <w:t xml:space="preserve"> "Voorbelasting BTW" vooralsnog </w:t>
      </w:r>
      <w:r w:rsidR="009D2708" w:rsidRPr="002C519C">
        <w:rPr>
          <w:rFonts w:ascii="Arial" w:hAnsi="Arial" w:cs="Arial"/>
          <w:b/>
          <w:bCs/>
          <w:i/>
          <w:iCs/>
          <w:sz w:val="20"/>
          <w:szCs w:val="20"/>
        </w:rPr>
        <w:t>niet</w:t>
      </w:r>
      <w:r w:rsidR="009D2708" w:rsidRPr="00907B84">
        <w:rPr>
          <w:rFonts w:ascii="Arial" w:hAnsi="Arial" w:cs="Arial"/>
          <w:sz w:val="20"/>
          <w:szCs w:val="20"/>
        </w:rPr>
        <w:t xml:space="preserve"> opgenomen in RGS MKB.</w:t>
      </w:r>
      <w:r w:rsidR="006774C4" w:rsidRPr="00907B84">
        <w:rPr>
          <w:rFonts w:ascii="Arial" w:hAnsi="Arial" w:cs="Arial"/>
          <w:sz w:val="20"/>
          <w:szCs w:val="20"/>
        </w:rPr>
        <w:br/>
      </w:r>
      <w:r w:rsidR="006774C4" w:rsidRPr="00907B84">
        <w:rPr>
          <w:rFonts w:ascii="Arial" w:hAnsi="Arial" w:cs="Arial"/>
          <w:sz w:val="20"/>
          <w:szCs w:val="20"/>
        </w:rPr>
        <w:br/>
      </w:r>
      <w:r w:rsidR="006774C4" w:rsidRPr="00907B84">
        <w:rPr>
          <w:rFonts w:ascii="Arial" w:hAnsi="Arial" w:cs="Arial"/>
          <w:b/>
          <w:bCs/>
          <w:sz w:val="20"/>
          <w:szCs w:val="20"/>
        </w:rPr>
        <w:t>C.</w:t>
      </w:r>
      <w:r w:rsidR="006774C4" w:rsidRPr="00907B84">
        <w:rPr>
          <w:rFonts w:ascii="Arial" w:hAnsi="Arial" w:cs="Arial"/>
          <w:sz w:val="20"/>
          <w:szCs w:val="20"/>
        </w:rPr>
        <w:t xml:space="preserve"> </w:t>
      </w:r>
      <w:hyperlink r:id="rId62" w:history="1">
        <w:proofErr w:type="spellStart"/>
        <w:r w:rsidR="009D2708" w:rsidRPr="00AF0383">
          <w:rPr>
            <w:rStyle w:val="Hyperlink"/>
            <w:rFonts w:ascii="Arial" w:hAnsi="Arial" w:cs="Arial"/>
            <w:sz w:val="20"/>
            <w:szCs w:val="20"/>
          </w:rPr>
          <w:t>BLasOvp</w:t>
        </w:r>
        <w:proofErr w:type="spellEnd"/>
      </w:hyperlink>
      <w:r w:rsidR="009D2708" w:rsidRPr="00907B84">
        <w:rPr>
          <w:rFonts w:ascii="Arial" w:hAnsi="Arial" w:cs="Arial"/>
          <w:sz w:val="20"/>
          <w:szCs w:val="20"/>
        </w:rPr>
        <w:t xml:space="preserve"> "Overlopende passiva"</w:t>
      </w:r>
      <w:r w:rsidR="006774C4" w:rsidRPr="00907B84">
        <w:rPr>
          <w:rFonts w:ascii="Arial" w:hAnsi="Arial" w:cs="Arial"/>
          <w:sz w:val="20"/>
          <w:szCs w:val="20"/>
        </w:rPr>
        <w:br/>
      </w:r>
      <w:r w:rsidR="009D2708" w:rsidRPr="00907B84">
        <w:rPr>
          <w:rFonts w:ascii="Arial" w:hAnsi="Arial" w:cs="Arial"/>
          <w:sz w:val="20"/>
          <w:szCs w:val="20"/>
        </w:rPr>
        <w:t>Filter "Wonen" is opgeheven. Is nu standaard SBR groep met daaronder "Hoofdsom overlopende passiva" en "Aflossingen overlopende passiva". Allen dus onder "Langlopende schulden".</w:t>
      </w:r>
      <w:r w:rsidR="006774C4" w:rsidRPr="00907B84">
        <w:rPr>
          <w:rFonts w:ascii="Arial" w:hAnsi="Arial" w:cs="Arial"/>
          <w:sz w:val="20"/>
          <w:szCs w:val="20"/>
        </w:rPr>
        <w:t xml:space="preserve"> </w:t>
      </w:r>
      <w:r w:rsidR="009D2708" w:rsidRPr="00907B84">
        <w:rPr>
          <w:rFonts w:ascii="Arial" w:hAnsi="Arial" w:cs="Arial"/>
          <w:sz w:val="20"/>
          <w:szCs w:val="20"/>
        </w:rPr>
        <w:t>Uitleg ontbreekt.</w:t>
      </w:r>
      <w:r w:rsidR="006774C4" w:rsidRPr="00907B84">
        <w:rPr>
          <w:rFonts w:ascii="Arial" w:hAnsi="Arial" w:cs="Arial"/>
          <w:sz w:val="20"/>
          <w:szCs w:val="20"/>
        </w:rPr>
        <w:br/>
      </w:r>
      <w:r w:rsidR="006774C4" w:rsidRPr="00907B84">
        <w:rPr>
          <w:rFonts w:ascii="Arial" w:hAnsi="Arial" w:cs="Arial"/>
          <w:sz w:val="20"/>
          <w:szCs w:val="20"/>
        </w:rPr>
        <w:br/>
      </w:r>
      <w:r w:rsidR="006774C4" w:rsidRPr="00907B84">
        <w:rPr>
          <w:rFonts w:ascii="Arial" w:hAnsi="Arial" w:cs="Arial"/>
          <w:b/>
          <w:bCs/>
          <w:sz w:val="20"/>
          <w:szCs w:val="20"/>
        </w:rPr>
        <w:t>D.</w:t>
      </w:r>
      <w:r w:rsidR="006774C4" w:rsidRPr="00907B84">
        <w:rPr>
          <w:rFonts w:ascii="Arial" w:hAnsi="Arial" w:cs="Arial"/>
          <w:sz w:val="20"/>
          <w:szCs w:val="20"/>
        </w:rPr>
        <w:t xml:space="preserve"> </w:t>
      </w:r>
      <w:hyperlink r:id="rId63" w:history="1">
        <w:proofErr w:type="spellStart"/>
        <w:r w:rsidR="009D2708" w:rsidRPr="00AF0383">
          <w:rPr>
            <w:rStyle w:val="Hyperlink"/>
            <w:rFonts w:ascii="Arial" w:hAnsi="Arial" w:cs="Arial"/>
            <w:sz w:val="20"/>
            <w:szCs w:val="20"/>
          </w:rPr>
          <w:t>BVorOvaErf</w:t>
        </w:r>
        <w:proofErr w:type="spellEnd"/>
      </w:hyperlink>
      <w:r w:rsidR="009D2708" w:rsidRPr="00907B84">
        <w:rPr>
          <w:rFonts w:ascii="Arial" w:hAnsi="Arial" w:cs="Arial"/>
          <w:sz w:val="20"/>
          <w:szCs w:val="20"/>
        </w:rPr>
        <w:t xml:space="preserve"> "Vooruitbetaalde erfpacht"</w:t>
      </w:r>
      <w:r w:rsidR="006774C4" w:rsidRPr="00907B84">
        <w:rPr>
          <w:rFonts w:ascii="Arial" w:hAnsi="Arial" w:cs="Arial"/>
          <w:sz w:val="20"/>
          <w:szCs w:val="20"/>
        </w:rPr>
        <w:br/>
      </w:r>
      <w:r w:rsidR="009D2708" w:rsidRPr="00907B84">
        <w:rPr>
          <w:rFonts w:ascii="Arial" w:hAnsi="Arial" w:cs="Arial"/>
          <w:sz w:val="20"/>
          <w:szCs w:val="20"/>
        </w:rPr>
        <w:t xml:space="preserve">Toegewezen aan </w:t>
      </w:r>
      <w:r w:rsidR="007C360C" w:rsidRPr="00907B84">
        <w:rPr>
          <w:rFonts w:ascii="Arial" w:hAnsi="Arial" w:cs="Arial"/>
          <w:sz w:val="20"/>
          <w:szCs w:val="20"/>
        </w:rPr>
        <w:t>Wo</w:t>
      </w:r>
      <w:r w:rsidR="007C360C">
        <w:rPr>
          <w:rFonts w:ascii="Arial" w:hAnsi="Arial" w:cs="Arial"/>
          <w:sz w:val="20"/>
          <w:szCs w:val="20"/>
        </w:rPr>
        <w:t>n</w:t>
      </w:r>
      <w:r w:rsidR="007C360C" w:rsidRPr="00907B84">
        <w:rPr>
          <w:rFonts w:ascii="Arial" w:hAnsi="Arial" w:cs="Arial"/>
          <w:sz w:val="20"/>
          <w:szCs w:val="20"/>
        </w:rPr>
        <w:t>ingcorporaties</w:t>
      </w:r>
      <w:r w:rsidR="007C360C">
        <w:rPr>
          <w:rFonts w:ascii="Arial" w:hAnsi="Arial" w:cs="Arial"/>
          <w:sz w:val="20"/>
          <w:szCs w:val="20"/>
        </w:rPr>
        <w:t xml:space="preserve"> e</w:t>
      </w:r>
      <w:r w:rsidR="007C360C" w:rsidRPr="00907B84">
        <w:rPr>
          <w:rFonts w:ascii="Arial" w:hAnsi="Arial" w:cs="Arial"/>
          <w:sz w:val="20"/>
          <w:szCs w:val="20"/>
        </w:rPr>
        <w:t>n</w:t>
      </w:r>
      <w:r w:rsidR="009D2708" w:rsidRPr="00907B84">
        <w:rPr>
          <w:rFonts w:ascii="Arial" w:hAnsi="Arial" w:cs="Arial"/>
          <w:sz w:val="20"/>
          <w:szCs w:val="20"/>
        </w:rPr>
        <w:t xml:space="preserve"> niet meer als standaard rekening voor andere bedrijven. Uitleg waarom ontbreekt.</w:t>
      </w:r>
      <w:r w:rsidR="00AF0383">
        <w:rPr>
          <w:rFonts w:ascii="Arial" w:hAnsi="Arial" w:cs="Arial"/>
          <w:sz w:val="20"/>
          <w:szCs w:val="20"/>
        </w:rPr>
        <w:t xml:space="preserve"> </w:t>
      </w:r>
      <w:r w:rsidR="00907B84">
        <w:rPr>
          <w:rFonts w:ascii="Arial" w:hAnsi="Arial" w:cs="Arial"/>
          <w:sz w:val="20"/>
          <w:szCs w:val="20"/>
        </w:rPr>
        <w:br/>
      </w:r>
    </w:p>
    <w:p w14:paraId="31B40926" w14:textId="30089FE0" w:rsidR="00907B84" w:rsidRPr="00907B84" w:rsidRDefault="00907B84" w:rsidP="00907B84">
      <w:pPr>
        <w:pStyle w:val="Normaalweb"/>
        <w:numPr>
          <w:ilvl w:val="0"/>
          <w:numId w:val="2"/>
        </w:numPr>
        <w:shd w:val="clear" w:color="auto" w:fill="FFFFFF"/>
        <w:spacing w:before="100" w:beforeAutospacing="1" w:after="100" w:afterAutospacing="1" w:line="240" w:lineRule="auto"/>
        <w:rPr>
          <w:rFonts w:ascii="Roboto" w:eastAsia="Times New Roman" w:hAnsi="Roboto"/>
          <w:color w:val="323946"/>
          <w:kern w:val="0"/>
          <w:sz w:val="21"/>
          <w:szCs w:val="21"/>
          <w:lang w:eastAsia="nl-NL"/>
          <w14:ligatures w14:val="none"/>
        </w:rPr>
      </w:pPr>
      <w:r w:rsidRPr="00907B84">
        <w:rPr>
          <w:rFonts w:ascii="Arial" w:hAnsi="Arial" w:cs="Arial"/>
          <w:sz w:val="20"/>
          <w:szCs w:val="20"/>
        </w:rPr>
        <w:t>Welke RGS mutatiecodes op niveau 5 worden gebruikt in het MKB als rekeningen die feitelijk thuishoren op niveau 4 van RGS?</w:t>
      </w:r>
      <w:r w:rsidRPr="00907B84">
        <w:rPr>
          <w:rFonts w:ascii="Arial" w:hAnsi="Arial" w:cs="Arial"/>
          <w:sz w:val="20"/>
          <w:szCs w:val="20"/>
        </w:rPr>
        <w:br/>
      </w:r>
      <w:r w:rsidRPr="00907B84">
        <w:rPr>
          <w:rFonts w:ascii="Roboto" w:eastAsia="Times New Roman" w:hAnsi="Roboto"/>
          <w:color w:val="323946"/>
          <w:kern w:val="0"/>
          <w:sz w:val="21"/>
          <w:szCs w:val="21"/>
          <w:lang w:eastAsia="nl-NL"/>
          <w14:ligatures w14:val="none"/>
        </w:rPr>
        <w:t>Na </w:t>
      </w:r>
      <w:hyperlink r:id="rId64" w:history="1">
        <w:r w:rsidRPr="00907B84">
          <w:rPr>
            <w:rFonts w:ascii="Roboto" w:eastAsia="Times New Roman" w:hAnsi="Roboto"/>
            <w:color w:val="007CB5"/>
            <w:kern w:val="0"/>
            <w:sz w:val="21"/>
            <w:szCs w:val="21"/>
            <w:u w:val="single"/>
            <w:lang w:eastAsia="nl-NL"/>
            <w14:ligatures w14:val="none"/>
          </w:rPr>
          <w:t>uitgebreid onderzoek</w:t>
        </w:r>
      </w:hyperlink>
      <w:r w:rsidRPr="00907B84">
        <w:rPr>
          <w:rFonts w:ascii="Roboto" w:eastAsia="Times New Roman" w:hAnsi="Roboto"/>
          <w:color w:val="323946"/>
          <w:kern w:val="0"/>
          <w:sz w:val="21"/>
          <w:szCs w:val="21"/>
          <w:lang w:eastAsia="nl-NL"/>
          <w14:ligatures w14:val="none"/>
        </w:rPr>
        <w:t xml:space="preserve"> (zomer 2024) zijn we gekomen tot een 15-tal RGS-codes op niveau 5 waarvan voorgesteld </w:t>
      </w:r>
      <w:r w:rsidR="00F37728">
        <w:rPr>
          <w:rFonts w:ascii="Roboto" w:eastAsia="Times New Roman" w:hAnsi="Roboto"/>
          <w:color w:val="323946"/>
          <w:kern w:val="0"/>
          <w:sz w:val="21"/>
          <w:szCs w:val="21"/>
          <w:lang w:eastAsia="nl-NL"/>
          <w14:ligatures w14:val="none"/>
        </w:rPr>
        <w:t>is</w:t>
      </w:r>
      <w:r w:rsidRPr="00907B84">
        <w:rPr>
          <w:rFonts w:ascii="Roboto" w:eastAsia="Times New Roman" w:hAnsi="Roboto"/>
          <w:color w:val="323946"/>
          <w:kern w:val="0"/>
          <w:sz w:val="21"/>
          <w:szCs w:val="21"/>
          <w:lang w:eastAsia="nl-NL"/>
          <w14:ligatures w14:val="none"/>
        </w:rPr>
        <w:t xml:space="preserve"> deze op te nemen op niveau 4. </w:t>
      </w:r>
      <w:r w:rsidR="00C22B4A">
        <w:rPr>
          <w:rFonts w:ascii="Roboto" w:eastAsia="Times New Roman" w:hAnsi="Roboto"/>
          <w:color w:val="323946"/>
          <w:kern w:val="0"/>
          <w:sz w:val="21"/>
          <w:szCs w:val="21"/>
          <w:lang w:eastAsia="nl-NL"/>
          <w14:ligatures w14:val="none"/>
        </w:rPr>
        <w:t>Een aantal zijn opgenomen door SBR RGS. Echter niet de volgende rekeningen</w:t>
      </w:r>
      <w:r w:rsidRPr="00907B84">
        <w:rPr>
          <w:rFonts w:ascii="Roboto" w:eastAsia="Times New Roman" w:hAnsi="Roboto"/>
          <w:color w:val="323946"/>
          <w:kern w:val="0"/>
          <w:sz w:val="21"/>
          <w:szCs w:val="21"/>
          <w:lang w:eastAsia="nl-NL"/>
          <w14:ligatures w14:val="none"/>
        </w:rPr>
        <w:t xml:space="preserve"> die meerdere malen zijn gebruikt in de praktijk:</w:t>
      </w:r>
      <w:r w:rsidRPr="00907B84">
        <w:rPr>
          <w:rFonts w:ascii="Roboto" w:eastAsia="Times New Roman" w:hAnsi="Roboto"/>
          <w:color w:val="323946"/>
          <w:kern w:val="0"/>
          <w:sz w:val="21"/>
          <w:szCs w:val="21"/>
          <w:lang w:eastAsia="nl-NL"/>
          <w14:ligatures w14:val="none"/>
        </w:rPr>
        <w:br/>
        <w:t>- Loonheffing afdracht;</w:t>
      </w:r>
      <w:r w:rsidRPr="00907B84">
        <w:rPr>
          <w:rFonts w:ascii="Roboto" w:eastAsia="Times New Roman" w:hAnsi="Roboto"/>
          <w:color w:val="323946"/>
          <w:kern w:val="0"/>
          <w:sz w:val="21"/>
          <w:szCs w:val="21"/>
          <w:lang w:eastAsia="nl-NL"/>
          <w14:ligatures w14:val="none"/>
        </w:rPr>
        <w:br/>
        <w:t>- Vennootschapsbelasting afdracht; </w:t>
      </w:r>
      <w:r>
        <w:rPr>
          <w:rFonts w:ascii="Roboto" w:eastAsia="Times New Roman" w:hAnsi="Roboto"/>
          <w:color w:val="323946"/>
          <w:kern w:val="0"/>
          <w:sz w:val="21"/>
          <w:szCs w:val="21"/>
          <w:lang w:eastAsia="nl-NL"/>
          <w14:ligatures w14:val="none"/>
        </w:rPr>
        <w:br/>
        <w:t xml:space="preserve">- </w:t>
      </w:r>
      <w:r w:rsidRPr="00907B84">
        <w:rPr>
          <w:rFonts w:ascii="Roboto" w:eastAsia="Times New Roman" w:hAnsi="Roboto"/>
          <w:color w:val="323946"/>
          <w:kern w:val="0"/>
          <w:sz w:val="21"/>
          <w:szCs w:val="21"/>
          <w:lang w:eastAsia="nl-NL"/>
          <w14:ligatures w14:val="none"/>
        </w:rPr>
        <w:t>Arbeidsbeloning fiscale partner van ondernemer</w:t>
      </w:r>
      <w:r w:rsidR="00183B2F">
        <w:rPr>
          <w:rFonts w:ascii="Roboto" w:eastAsia="Times New Roman" w:hAnsi="Roboto"/>
          <w:color w:val="323946"/>
          <w:kern w:val="0"/>
          <w:sz w:val="21"/>
          <w:szCs w:val="21"/>
          <w:lang w:eastAsia="nl-NL"/>
          <w14:ligatures w14:val="none"/>
        </w:rPr>
        <w:t>.</w:t>
      </w:r>
      <w:r>
        <w:rPr>
          <w:rFonts w:ascii="Roboto" w:eastAsia="Times New Roman" w:hAnsi="Roboto"/>
          <w:color w:val="323946"/>
          <w:kern w:val="0"/>
          <w:sz w:val="21"/>
          <w:szCs w:val="21"/>
          <w:lang w:eastAsia="nl-NL"/>
          <w14:ligatures w14:val="none"/>
        </w:rPr>
        <w:br/>
        <w:t xml:space="preserve">   </w:t>
      </w:r>
    </w:p>
    <w:p w14:paraId="14DE535C" w14:textId="52AC7142" w:rsidR="002063A1" w:rsidRDefault="00F63CC4" w:rsidP="00414B95">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2063A1">
        <w:rPr>
          <w:rFonts w:ascii="Arial" w:hAnsi="Arial" w:cs="Arial"/>
          <w:sz w:val="20"/>
          <w:szCs w:val="20"/>
        </w:rPr>
        <w:t>RGS en fabrieksboekhouden (</w:t>
      </w:r>
      <w:hyperlink r:id="rId65" w:history="1">
        <w:r w:rsidRPr="002063A1">
          <w:rPr>
            <w:rStyle w:val="Hyperlink"/>
            <w:rFonts w:ascii="Arial" w:hAnsi="Arial" w:cs="Arial"/>
            <w:sz w:val="20"/>
            <w:szCs w:val="20"/>
          </w:rPr>
          <w:t>Toelichting / 1656</w:t>
        </w:r>
      </w:hyperlink>
      <w:r w:rsidRPr="002063A1">
        <w:rPr>
          <w:rFonts w:ascii="Arial" w:hAnsi="Arial" w:cs="Arial"/>
          <w:sz w:val="20"/>
          <w:szCs w:val="20"/>
        </w:rPr>
        <w:t>)</w:t>
      </w:r>
      <w:r w:rsidRPr="002063A1">
        <w:rPr>
          <w:rFonts w:ascii="Arial" w:hAnsi="Arial" w:cs="Arial"/>
          <w:sz w:val="20"/>
          <w:szCs w:val="20"/>
        </w:rPr>
        <w:br/>
      </w:r>
      <w:r w:rsidR="003627BA" w:rsidRPr="002063A1">
        <w:rPr>
          <w:rFonts w:ascii="Arial" w:hAnsi="Arial" w:cs="Arial"/>
          <w:b/>
          <w:bCs/>
          <w:sz w:val="20"/>
          <w:szCs w:val="20"/>
        </w:rPr>
        <w:t>A.</w:t>
      </w:r>
      <w:r w:rsidR="003627BA" w:rsidRPr="002063A1">
        <w:rPr>
          <w:rFonts w:ascii="Arial" w:hAnsi="Arial" w:cs="Arial"/>
          <w:sz w:val="20"/>
          <w:szCs w:val="20"/>
        </w:rPr>
        <w:t xml:space="preserve"> </w:t>
      </w:r>
      <w:r w:rsidRPr="002063A1">
        <w:rPr>
          <w:rFonts w:ascii="Arial" w:hAnsi="Arial" w:cs="Arial"/>
          <w:sz w:val="20"/>
          <w:szCs w:val="20"/>
        </w:rPr>
        <w:t xml:space="preserve">Van origine kende RGS al enkele rekeningen in relatie tot fabricage c.q. productie. </w:t>
      </w:r>
      <w:r w:rsidRPr="002063A1">
        <w:rPr>
          <w:rFonts w:ascii="Arial" w:hAnsi="Arial" w:cs="Arial"/>
          <w:sz w:val="20"/>
          <w:szCs w:val="20"/>
        </w:rPr>
        <w:br/>
        <w:t>En enkele rekeningen zijn toegevoegd op ons verzoek.</w:t>
      </w:r>
      <w:r w:rsidRPr="002063A1">
        <w:rPr>
          <w:rFonts w:ascii="Arial" w:hAnsi="Arial" w:cs="Arial"/>
          <w:sz w:val="20"/>
          <w:szCs w:val="20"/>
        </w:rPr>
        <w:br/>
        <w:t>Op moment ontbreken echter nog 2 belangrijke rekeningen, te weten:</w:t>
      </w:r>
      <w:r w:rsidRPr="002063A1">
        <w:rPr>
          <w:rFonts w:ascii="Arial" w:hAnsi="Arial" w:cs="Arial"/>
          <w:sz w:val="20"/>
          <w:szCs w:val="20"/>
        </w:rPr>
        <w:br/>
      </w:r>
      <w:r w:rsidRPr="002063A1">
        <w:rPr>
          <w:rFonts w:ascii="Arial" w:hAnsi="Arial" w:cs="Arial"/>
          <w:sz w:val="20"/>
          <w:szCs w:val="20"/>
        </w:rPr>
        <w:br/>
        <w:t xml:space="preserve">- Fabricagerekening; standaard vaak in de 6-rubriek. Omdat RGS en RGS MKB geen 6-rubriek kennen is ons advies deze rekening deel te laten uitmaken van de 4-rubriek onder </w:t>
      </w:r>
      <w:hyperlink r:id="rId66" w:history="1">
        <w:proofErr w:type="spellStart"/>
        <w:r w:rsidRPr="009C3BA2">
          <w:rPr>
            <w:rStyle w:val="Hyperlink"/>
            <w:rFonts w:ascii="Arial" w:hAnsi="Arial" w:cs="Arial"/>
            <w:sz w:val="20"/>
            <w:szCs w:val="20"/>
          </w:rPr>
          <w:t>WBedEem</w:t>
        </w:r>
        <w:proofErr w:type="spellEnd"/>
      </w:hyperlink>
      <w:r w:rsidRPr="002063A1">
        <w:rPr>
          <w:rFonts w:ascii="Arial" w:hAnsi="Arial" w:cs="Arial"/>
          <w:sz w:val="20"/>
          <w:szCs w:val="20"/>
        </w:rPr>
        <w:t xml:space="preserve"> “Exploitatie- en machinekosten”. Alternatieven zijn welkom.</w:t>
      </w:r>
      <w:r w:rsidRPr="002063A1">
        <w:rPr>
          <w:rFonts w:ascii="Arial" w:hAnsi="Arial" w:cs="Arial"/>
          <w:sz w:val="20"/>
          <w:szCs w:val="20"/>
        </w:rPr>
        <w:br/>
      </w:r>
      <w:r w:rsidRPr="002063A1">
        <w:rPr>
          <w:rFonts w:ascii="Arial" w:hAnsi="Arial" w:cs="Arial"/>
          <w:sz w:val="20"/>
          <w:szCs w:val="20"/>
        </w:rPr>
        <w:br/>
        <w:t xml:space="preserve">- "Kosten grondstoffen (en ander materiaal)" in de kostensfeer. Ook deze rekening adviseren we op te nemen de 4-rubriek onder </w:t>
      </w:r>
      <w:hyperlink r:id="rId67" w:history="1">
        <w:proofErr w:type="spellStart"/>
        <w:r w:rsidRPr="009C3BA2">
          <w:rPr>
            <w:rStyle w:val="Hyperlink"/>
            <w:rFonts w:ascii="Arial" w:hAnsi="Arial" w:cs="Arial"/>
            <w:sz w:val="20"/>
            <w:szCs w:val="20"/>
          </w:rPr>
          <w:t>WBedEem</w:t>
        </w:r>
        <w:proofErr w:type="spellEnd"/>
      </w:hyperlink>
      <w:r w:rsidRPr="002063A1">
        <w:rPr>
          <w:rFonts w:ascii="Arial" w:hAnsi="Arial" w:cs="Arial"/>
          <w:sz w:val="20"/>
          <w:szCs w:val="20"/>
        </w:rPr>
        <w:t xml:space="preserve"> “Exploitatie- en machinekosten”.</w:t>
      </w:r>
      <w:r w:rsidR="00183B2F">
        <w:rPr>
          <w:rFonts w:ascii="Arial" w:hAnsi="Arial" w:cs="Arial"/>
          <w:sz w:val="20"/>
          <w:szCs w:val="20"/>
        </w:rPr>
        <w:br/>
      </w:r>
      <w:r w:rsidR="00183B2F">
        <w:rPr>
          <w:rFonts w:ascii="Arial" w:hAnsi="Arial" w:cs="Arial"/>
          <w:sz w:val="20"/>
          <w:szCs w:val="20"/>
        </w:rPr>
        <w:br/>
        <w:t>Suggesties voor onderbrengen onder andere rekeninggroepen is welkom. Dan ook graag voorzien van boekingsvoorbeelden.</w:t>
      </w:r>
      <w:r w:rsidRPr="002063A1">
        <w:rPr>
          <w:rFonts w:ascii="Arial" w:hAnsi="Arial" w:cs="Arial"/>
          <w:sz w:val="20"/>
          <w:szCs w:val="20"/>
        </w:rPr>
        <w:br/>
      </w:r>
      <w:r w:rsidRPr="002063A1">
        <w:rPr>
          <w:rFonts w:ascii="Arial" w:hAnsi="Arial" w:cs="Arial"/>
          <w:sz w:val="20"/>
          <w:szCs w:val="20"/>
        </w:rPr>
        <w:br/>
      </w:r>
      <w:r w:rsidR="003627BA" w:rsidRPr="002063A1">
        <w:rPr>
          <w:rFonts w:ascii="Arial" w:hAnsi="Arial" w:cs="Arial"/>
          <w:sz w:val="20"/>
          <w:szCs w:val="20"/>
        </w:rPr>
        <w:t xml:space="preserve">B. </w:t>
      </w:r>
      <w:r w:rsidR="002063A1" w:rsidRPr="002063A1">
        <w:rPr>
          <w:rFonts w:ascii="Arial" w:hAnsi="Arial" w:cs="Arial"/>
          <w:sz w:val="20"/>
          <w:szCs w:val="20"/>
        </w:rPr>
        <w:t>Binnenland / buitenland</w:t>
      </w:r>
      <w:r w:rsidR="002063A1" w:rsidRPr="002063A1">
        <w:rPr>
          <w:rFonts w:ascii="Arial" w:hAnsi="Arial" w:cs="Arial"/>
          <w:sz w:val="20"/>
          <w:szCs w:val="20"/>
        </w:rPr>
        <w:br/>
        <w:t xml:space="preserve">De rekening </w:t>
      </w:r>
      <w:hyperlink r:id="rId68" w:history="1">
        <w:proofErr w:type="spellStart"/>
        <w:r w:rsidR="002063A1" w:rsidRPr="009C3BA2">
          <w:rPr>
            <w:rStyle w:val="Hyperlink"/>
            <w:rFonts w:ascii="Arial" w:hAnsi="Arial" w:cs="Arial"/>
            <w:sz w:val="20"/>
            <w:szCs w:val="20"/>
          </w:rPr>
          <w:t>WKprKvgKhn</w:t>
        </w:r>
        <w:proofErr w:type="spellEnd"/>
      </w:hyperlink>
      <w:r w:rsidR="002063A1" w:rsidRPr="002063A1">
        <w:rPr>
          <w:rFonts w:ascii="Arial" w:hAnsi="Arial" w:cs="Arial"/>
          <w:sz w:val="20"/>
          <w:szCs w:val="20"/>
        </w:rPr>
        <w:t xml:space="preserve"> (70063); luidt formeel "Kosten van </w:t>
      </w:r>
      <w:proofErr w:type="spellStart"/>
      <w:r w:rsidR="002063A1" w:rsidRPr="002063A1">
        <w:rPr>
          <w:rFonts w:ascii="Arial" w:hAnsi="Arial" w:cs="Arial"/>
          <w:sz w:val="20"/>
          <w:szCs w:val="20"/>
        </w:rPr>
        <w:t>halffabrikaten.ingekocht</w:t>
      </w:r>
      <w:proofErr w:type="spellEnd"/>
      <w:r w:rsidR="002063A1" w:rsidRPr="002063A1">
        <w:rPr>
          <w:rFonts w:ascii="Arial" w:hAnsi="Arial" w:cs="Arial"/>
          <w:sz w:val="20"/>
          <w:szCs w:val="20"/>
        </w:rPr>
        <w:t xml:space="preserve"> in het binnenland".</w:t>
      </w:r>
      <w:r w:rsidR="002063A1" w:rsidRPr="002063A1">
        <w:rPr>
          <w:rFonts w:ascii="Arial" w:hAnsi="Arial" w:cs="Arial"/>
          <w:sz w:val="20"/>
          <w:szCs w:val="20"/>
        </w:rPr>
        <w:br/>
        <w:t xml:space="preserve">Zo is er ook een rekening </w:t>
      </w:r>
      <w:hyperlink r:id="rId69" w:history="1">
        <w:proofErr w:type="spellStart"/>
        <w:r w:rsidR="009C3BA2" w:rsidRPr="009C3BA2">
          <w:rPr>
            <w:rStyle w:val="Hyperlink"/>
            <w:rFonts w:ascii="Arial" w:hAnsi="Arial" w:cs="Arial"/>
            <w:sz w:val="20"/>
            <w:szCs w:val="20"/>
          </w:rPr>
          <w:t>WKprKvgKhb</w:t>
        </w:r>
        <w:proofErr w:type="spellEnd"/>
      </w:hyperlink>
      <w:r w:rsidR="009C3BA2">
        <w:rPr>
          <w:rFonts w:ascii="Arial" w:hAnsi="Arial" w:cs="Arial"/>
          <w:sz w:val="20"/>
          <w:szCs w:val="20"/>
        </w:rPr>
        <w:t xml:space="preserve"> </w:t>
      </w:r>
      <w:r w:rsidR="002063A1" w:rsidRPr="002063A1">
        <w:rPr>
          <w:rFonts w:ascii="Arial" w:hAnsi="Arial" w:cs="Arial"/>
          <w:sz w:val="20"/>
          <w:szCs w:val="20"/>
        </w:rPr>
        <w:t xml:space="preserve">"Kosten van </w:t>
      </w:r>
      <w:proofErr w:type="spellStart"/>
      <w:r w:rsidR="002063A1" w:rsidRPr="002063A1">
        <w:rPr>
          <w:rFonts w:ascii="Arial" w:hAnsi="Arial" w:cs="Arial"/>
          <w:sz w:val="20"/>
          <w:szCs w:val="20"/>
        </w:rPr>
        <w:t>halffabrikaten.ingekocht</w:t>
      </w:r>
      <w:proofErr w:type="spellEnd"/>
      <w:r w:rsidR="002063A1" w:rsidRPr="002063A1">
        <w:rPr>
          <w:rFonts w:ascii="Arial" w:hAnsi="Arial" w:cs="Arial"/>
          <w:sz w:val="20"/>
          <w:szCs w:val="20"/>
        </w:rPr>
        <w:t xml:space="preserve"> in het buitenland".</w:t>
      </w:r>
      <w:r w:rsidR="002063A1" w:rsidRPr="002063A1">
        <w:rPr>
          <w:rFonts w:ascii="Arial" w:hAnsi="Arial" w:cs="Arial"/>
          <w:sz w:val="20"/>
          <w:szCs w:val="20"/>
        </w:rPr>
        <w:br/>
        <w:t xml:space="preserve">We hebben al eens eerder gevraagd waarom deze onderverdeling, maar geen antwoord gekregen. Per slot van rekening is betreffende voorraadrekening </w:t>
      </w:r>
      <w:r w:rsidR="002063A1" w:rsidRPr="002C31DC">
        <w:rPr>
          <w:rFonts w:ascii="Arial" w:hAnsi="Arial" w:cs="Arial"/>
          <w:b/>
          <w:bCs/>
          <w:sz w:val="20"/>
          <w:szCs w:val="20"/>
        </w:rPr>
        <w:t>niet</w:t>
      </w:r>
      <w:r w:rsidR="002063A1" w:rsidRPr="002063A1">
        <w:rPr>
          <w:rFonts w:ascii="Arial" w:hAnsi="Arial" w:cs="Arial"/>
          <w:sz w:val="20"/>
          <w:szCs w:val="20"/>
        </w:rPr>
        <w:t xml:space="preserve"> gesplitst naar binnenland en buitenland.</w:t>
      </w:r>
      <w:r w:rsidR="002063A1" w:rsidRPr="002063A1">
        <w:rPr>
          <w:rFonts w:ascii="Arial" w:hAnsi="Arial" w:cs="Arial"/>
          <w:sz w:val="20"/>
          <w:szCs w:val="20"/>
        </w:rPr>
        <w:br/>
      </w:r>
      <w:r w:rsidR="002063A1" w:rsidRPr="002063A1">
        <w:rPr>
          <w:rFonts w:ascii="Arial" w:hAnsi="Arial" w:cs="Arial"/>
          <w:sz w:val="20"/>
          <w:szCs w:val="20"/>
        </w:rPr>
        <w:br/>
        <w:t xml:space="preserve">Ons advies is de rekening </w:t>
      </w:r>
      <w:hyperlink r:id="rId70" w:history="1">
        <w:proofErr w:type="spellStart"/>
        <w:r w:rsidR="002063A1" w:rsidRPr="009C3BA2">
          <w:rPr>
            <w:rStyle w:val="Hyperlink"/>
            <w:rFonts w:ascii="Arial" w:hAnsi="Arial" w:cs="Arial"/>
            <w:sz w:val="20"/>
            <w:szCs w:val="20"/>
          </w:rPr>
          <w:t>WKprKvgKhn</w:t>
        </w:r>
        <w:proofErr w:type="spellEnd"/>
      </w:hyperlink>
      <w:r w:rsidR="002063A1" w:rsidRPr="002063A1">
        <w:rPr>
          <w:rFonts w:ascii="Arial" w:hAnsi="Arial" w:cs="Arial"/>
          <w:sz w:val="20"/>
          <w:szCs w:val="20"/>
        </w:rPr>
        <w:t xml:space="preserve"> (70063); qua omschrijving aan te passen in "Kosten van </w:t>
      </w:r>
      <w:proofErr w:type="spellStart"/>
      <w:r w:rsidR="002063A1" w:rsidRPr="002063A1">
        <w:rPr>
          <w:rFonts w:ascii="Arial" w:hAnsi="Arial" w:cs="Arial"/>
          <w:sz w:val="20"/>
          <w:szCs w:val="20"/>
        </w:rPr>
        <w:t>halffabrikaten</w:t>
      </w:r>
      <w:proofErr w:type="spellEnd"/>
      <w:r w:rsidR="002063A1" w:rsidRPr="002063A1">
        <w:rPr>
          <w:rFonts w:ascii="Arial" w:hAnsi="Arial" w:cs="Arial"/>
          <w:sz w:val="20"/>
          <w:szCs w:val="20"/>
        </w:rPr>
        <w:t>". En de rekening "buitenland" op passief (en later op vervallen) te zetten.</w:t>
      </w:r>
      <w:r w:rsidR="002063A1" w:rsidRPr="002063A1">
        <w:rPr>
          <w:rFonts w:ascii="Arial" w:hAnsi="Arial" w:cs="Arial"/>
          <w:sz w:val="20"/>
          <w:szCs w:val="20"/>
        </w:rPr>
        <w:br/>
        <w:t>Aangepast voor RGS MKB.</w:t>
      </w:r>
      <w:r w:rsidR="002063A1" w:rsidRPr="002063A1">
        <w:rPr>
          <w:rFonts w:ascii="Arial" w:hAnsi="Arial" w:cs="Arial"/>
          <w:sz w:val="20"/>
          <w:szCs w:val="20"/>
        </w:rPr>
        <w:br/>
      </w:r>
      <w:r w:rsidR="002063A1" w:rsidRPr="002063A1">
        <w:rPr>
          <w:rFonts w:ascii="Arial" w:hAnsi="Arial" w:cs="Arial"/>
          <w:sz w:val="20"/>
          <w:szCs w:val="20"/>
        </w:rPr>
        <w:br/>
      </w:r>
      <w:r w:rsidR="002063A1" w:rsidRPr="002063A1">
        <w:rPr>
          <w:rFonts w:ascii="Arial" w:hAnsi="Arial" w:cs="Arial"/>
          <w:sz w:val="20"/>
          <w:szCs w:val="20"/>
        </w:rPr>
        <w:lastRenderedPageBreak/>
        <w:t xml:space="preserve">Voor de rekening </w:t>
      </w:r>
      <w:hyperlink r:id="rId71" w:history="1">
        <w:proofErr w:type="spellStart"/>
        <w:r w:rsidR="002063A1" w:rsidRPr="009C3BA2">
          <w:rPr>
            <w:rStyle w:val="Hyperlink"/>
            <w:rFonts w:ascii="Arial" w:hAnsi="Arial" w:cs="Arial"/>
            <w:sz w:val="20"/>
            <w:szCs w:val="20"/>
          </w:rPr>
          <w:t>WKprKvgKvg</w:t>
        </w:r>
        <w:proofErr w:type="spellEnd"/>
      </w:hyperlink>
      <w:r w:rsidR="002063A1" w:rsidRPr="002063A1">
        <w:rPr>
          <w:rFonts w:ascii="Arial" w:hAnsi="Arial" w:cs="Arial"/>
          <w:sz w:val="20"/>
          <w:szCs w:val="20"/>
        </w:rPr>
        <w:t xml:space="preserve"> (70053). "Kosten van grond- en hulpstoffen, ingekocht in Nederland kosten van grond- en hulpstoffen" geldt het zelfde al hiervoor.</w:t>
      </w:r>
      <w:r w:rsidR="002063A1">
        <w:rPr>
          <w:rFonts w:ascii="Arial" w:hAnsi="Arial" w:cs="Arial"/>
          <w:sz w:val="20"/>
          <w:szCs w:val="20"/>
        </w:rPr>
        <w:br/>
        <w:t xml:space="preserve">  </w:t>
      </w:r>
    </w:p>
    <w:p w14:paraId="67C516A6" w14:textId="5F514FE6" w:rsidR="005F5DFE" w:rsidRDefault="00BD5D52" w:rsidP="00BD5D52">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BD5D52">
        <w:rPr>
          <w:rFonts w:ascii="Arial" w:hAnsi="Arial" w:cs="Arial"/>
          <w:sz w:val="20"/>
          <w:szCs w:val="20"/>
        </w:rPr>
        <w:t>OZW / FWO (</w:t>
      </w:r>
      <w:hyperlink r:id="rId72" w:history="1">
        <w:r w:rsidRPr="00BD5D52">
          <w:rPr>
            <w:rStyle w:val="Hyperlink"/>
            <w:rFonts w:ascii="Arial" w:hAnsi="Arial" w:cs="Arial"/>
            <w:sz w:val="20"/>
            <w:szCs w:val="20"/>
          </w:rPr>
          <w:t>Toelichting / 1656</w:t>
        </w:r>
      </w:hyperlink>
      <w:r w:rsidRPr="00BD5D52">
        <w:rPr>
          <w:rFonts w:ascii="Arial" w:hAnsi="Arial" w:cs="Arial"/>
          <w:sz w:val="20"/>
          <w:szCs w:val="20"/>
        </w:rPr>
        <w:t>)</w:t>
      </w:r>
      <w:r w:rsidRPr="00BD5D52">
        <w:rPr>
          <w:rFonts w:ascii="Arial" w:hAnsi="Arial" w:cs="Arial"/>
          <w:sz w:val="20"/>
          <w:szCs w:val="20"/>
        </w:rPr>
        <w:br/>
        <w:t xml:space="preserve">Opvallend is de groep </w:t>
      </w:r>
      <w:hyperlink r:id="rId73" w:history="1">
        <w:proofErr w:type="spellStart"/>
        <w:r w:rsidRPr="009C3BA2">
          <w:rPr>
            <w:rStyle w:val="Hyperlink"/>
            <w:rFonts w:ascii="Arial" w:hAnsi="Arial" w:cs="Arial"/>
            <w:sz w:val="20"/>
            <w:szCs w:val="20"/>
          </w:rPr>
          <w:t>WKprTvl</w:t>
        </w:r>
        <w:proofErr w:type="spellEnd"/>
      </w:hyperlink>
      <w:r w:rsidRPr="00BD5D52">
        <w:rPr>
          <w:rFonts w:ascii="Arial" w:hAnsi="Arial" w:cs="Arial"/>
          <w:sz w:val="20"/>
          <w:szCs w:val="20"/>
        </w:rPr>
        <w:t xml:space="preserve"> "Totaal van lasten". Lijkt uitsluitend voor OZW en </w:t>
      </w:r>
      <w:proofErr w:type="spellStart"/>
      <w:r w:rsidRPr="00BD5D52">
        <w:rPr>
          <w:rFonts w:ascii="Arial" w:hAnsi="Arial" w:cs="Arial"/>
          <w:sz w:val="20"/>
          <w:szCs w:val="20"/>
        </w:rPr>
        <w:t>FWO's</w:t>
      </w:r>
      <w:proofErr w:type="spellEnd"/>
      <w:r w:rsidRPr="00BD5D52">
        <w:rPr>
          <w:rFonts w:ascii="Arial" w:hAnsi="Arial" w:cs="Arial"/>
          <w:sz w:val="20"/>
          <w:szCs w:val="20"/>
        </w:rPr>
        <w:t xml:space="preserve"> te zijn toegevoegd in RGS 3.3. </w:t>
      </w:r>
      <w:r>
        <w:rPr>
          <w:rFonts w:ascii="Arial" w:hAnsi="Arial" w:cs="Arial"/>
          <w:sz w:val="20"/>
          <w:szCs w:val="20"/>
        </w:rPr>
        <w:t>Evenals de onderliggende rekeningen. Zonder uitleg.</w:t>
      </w:r>
      <w:r>
        <w:rPr>
          <w:rFonts w:ascii="Arial" w:hAnsi="Arial" w:cs="Arial"/>
          <w:sz w:val="20"/>
          <w:szCs w:val="20"/>
        </w:rPr>
        <w:br/>
      </w:r>
      <w:r w:rsidRPr="00BD5D52">
        <w:rPr>
          <w:rFonts w:ascii="Arial" w:hAnsi="Arial" w:cs="Arial"/>
          <w:sz w:val="20"/>
          <w:szCs w:val="20"/>
        </w:rPr>
        <w:t>Geadviseerd wordt de naam "Totaal van lasten" aan te passen in "Totaal van lasten OZW en FWO".</w:t>
      </w:r>
      <w:r>
        <w:rPr>
          <w:rFonts w:ascii="Arial" w:hAnsi="Arial" w:cs="Arial"/>
          <w:sz w:val="20"/>
          <w:szCs w:val="20"/>
        </w:rPr>
        <w:t xml:space="preserve"> Of dit moet anders zijn bedoeld.</w:t>
      </w:r>
      <w:r w:rsidR="00AB259E">
        <w:rPr>
          <w:rFonts w:ascii="Arial" w:hAnsi="Arial" w:cs="Arial"/>
          <w:sz w:val="20"/>
          <w:szCs w:val="20"/>
        </w:rPr>
        <w:br/>
        <w:t>Hier bedrukken we opnieuw het belang van goede documentatie bij (bestaande en nieuwe) RGS codes.</w:t>
      </w:r>
      <w:r w:rsidR="005F5DFE">
        <w:rPr>
          <w:rFonts w:ascii="Arial" w:hAnsi="Arial" w:cs="Arial"/>
          <w:sz w:val="20"/>
          <w:szCs w:val="20"/>
        </w:rPr>
        <w:br/>
      </w:r>
    </w:p>
    <w:p w14:paraId="2FF1F1E4" w14:textId="351447C4" w:rsidR="0028129F" w:rsidRDefault="00786762" w:rsidP="00786762">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786762">
        <w:rPr>
          <w:rFonts w:ascii="Arial" w:hAnsi="Arial" w:cs="Arial"/>
          <w:sz w:val="20"/>
          <w:szCs w:val="20"/>
        </w:rPr>
        <w:t>Rekening Courant vorderingen en schulden benamingen (</w:t>
      </w:r>
      <w:hyperlink r:id="rId74" w:history="1">
        <w:r w:rsidRPr="00786762">
          <w:rPr>
            <w:rStyle w:val="Hyperlink"/>
            <w:rFonts w:ascii="Arial" w:hAnsi="Arial" w:cs="Arial"/>
            <w:sz w:val="20"/>
            <w:szCs w:val="20"/>
          </w:rPr>
          <w:t>Toelichting / 1661</w:t>
        </w:r>
      </w:hyperlink>
      <w:r w:rsidRPr="00786762">
        <w:rPr>
          <w:rFonts w:ascii="Arial" w:hAnsi="Arial" w:cs="Arial"/>
          <w:sz w:val="20"/>
          <w:szCs w:val="20"/>
        </w:rPr>
        <w:t>)</w:t>
      </w:r>
      <w:r w:rsidRPr="00786762">
        <w:rPr>
          <w:rFonts w:ascii="Arial" w:hAnsi="Arial" w:cs="Arial"/>
          <w:sz w:val="20"/>
          <w:szCs w:val="20"/>
        </w:rPr>
        <w:br/>
        <w:t xml:space="preserve">Onder vorderingen wordt “Rekening courant…..” gebruikt als naam met telkens een omslagcode naar schulden met soms als naam “Schulden….” </w:t>
      </w:r>
      <w:r w:rsidRPr="00786762">
        <w:rPr>
          <w:rFonts w:ascii="Arial" w:hAnsi="Arial" w:cs="Arial"/>
          <w:sz w:val="20"/>
          <w:szCs w:val="20"/>
        </w:rPr>
        <w:br/>
        <w:t>Bijvoorbeeld:</w:t>
      </w:r>
      <w:r w:rsidRPr="00786762">
        <w:rPr>
          <w:rFonts w:ascii="Arial" w:hAnsi="Arial" w:cs="Arial"/>
          <w:sz w:val="20"/>
          <w:szCs w:val="20"/>
        </w:rPr>
        <w:br/>
      </w:r>
      <w:proofErr w:type="spellStart"/>
      <w:r w:rsidRPr="00786762">
        <w:rPr>
          <w:rFonts w:ascii="Arial" w:hAnsi="Arial" w:cs="Arial"/>
          <w:sz w:val="20"/>
          <w:szCs w:val="20"/>
        </w:rPr>
        <w:t>BVorOvrRca</w:t>
      </w:r>
      <w:proofErr w:type="spellEnd"/>
      <w:r w:rsidRPr="00786762">
        <w:rPr>
          <w:rFonts w:ascii="Arial" w:hAnsi="Arial" w:cs="Arial"/>
          <w:sz w:val="20"/>
          <w:szCs w:val="20"/>
        </w:rPr>
        <w:t xml:space="preserve"> - Rekening-courant aandeelhouders (kortlopend) MET </w:t>
      </w:r>
      <w:r w:rsidRPr="00786762">
        <w:rPr>
          <w:rFonts w:ascii="Arial" w:hAnsi="Arial" w:cs="Arial"/>
          <w:sz w:val="20"/>
          <w:szCs w:val="20"/>
        </w:rPr>
        <w:br/>
      </w:r>
      <w:proofErr w:type="spellStart"/>
      <w:r w:rsidRPr="00786762">
        <w:rPr>
          <w:rFonts w:ascii="Arial" w:hAnsi="Arial" w:cs="Arial"/>
          <w:sz w:val="20"/>
          <w:szCs w:val="20"/>
        </w:rPr>
        <w:t>BSchOvsSaa</w:t>
      </w:r>
      <w:proofErr w:type="spellEnd"/>
      <w:r w:rsidRPr="00786762">
        <w:rPr>
          <w:rFonts w:ascii="Arial" w:hAnsi="Arial" w:cs="Arial"/>
          <w:sz w:val="20"/>
          <w:szCs w:val="20"/>
        </w:rPr>
        <w:t xml:space="preserve"> - </w:t>
      </w:r>
      <w:r w:rsidRPr="00786762">
        <w:rPr>
          <w:rFonts w:ascii="Arial" w:hAnsi="Arial" w:cs="Arial"/>
          <w:b/>
          <w:bCs/>
          <w:sz w:val="20"/>
          <w:szCs w:val="20"/>
        </w:rPr>
        <w:t>Schulden</w:t>
      </w:r>
      <w:r w:rsidRPr="00786762">
        <w:rPr>
          <w:rFonts w:ascii="Arial" w:hAnsi="Arial" w:cs="Arial"/>
          <w:sz w:val="20"/>
          <w:szCs w:val="20"/>
        </w:rPr>
        <w:t xml:space="preserve"> aan aandeelhouders</w:t>
      </w:r>
      <w:r w:rsidRPr="00786762">
        <w:rPr>
          <w:rFonts w:ascii="Arial" w:hAnsi="Arial" w:cs="Arial"/>
          <w:sz w:val="20"/>
          <w:szCs w:val="20"/>
        </w:rPr>
        <w:br/>
      </w:r>
      <w:r w:rsidRPr="00786762">
        <w:rPr>
          <w:rFonts w:ascii="Arial" w:hAnsi="Arial" w:cs="Arial"/>
          <w:sz w:val="20"/>
          <w:szCs w:val="20"/>
        </w:rPr>
        <w:br/>
      </w:r>
      <w:proofErr w:type="spellStart"/>
      <w:r w:rsidRPr="00786762">
        <w:rPr>
          <w:rFonts w:ascii="Arial" w:hAnsi="Arial" w:cs="Arial"/>
          <w:sz w:val="20"/>
          <w:szCs w:val="20"/>
        </w:rPr>
        <w:t>BVorOvrRcb</w:t>
      </w:r>
      <w:proofErr w:type="spellEnd"/>
      <w:r w:rsidRPr="00786762">
        <w:rPr>
          <w:rFonts w:ascii="Arial" w:hAnsi="Arial" w:cs="Arial"/>
          <w:sz w:val="20"/>
          <w:szCs w:val="20"/>
        </w:rPr>
        <w:t xml:space="preserve"> - Rekening-courant bestuurders overige vorderingen (kortlopend) MET</w:t>
      </w:r>
      <w:r w:rsidRPr="00786762">
        <w:rPr>
          <w:rFonts w:ascii="Arial" w:hAnsi="Arial" w:cs="Arial"/>
          <w:sz w:val="20"/>
          <w:szCs w:val="20"/>
        </w:rPr>
        <w:br/>
      </w:r>
      <w:proofErr w:type="spellStart"/>
      <w:r w:rsidRPr="00786762">
        <w:rPr>
          <w:rFonts w:ascii="Arial" w:hAnsi="Arial" w:cs="Arial"/>
          <w:sz w:val="20"/>
          <w:szCs w:val="20"/>
        </w:rPr>
        <w:t>BSchOvsRcb</w:t>
      </w:r>
      <w:proofErr w:type="spellEnd"/>
      <w:r w:rsidRPr="00786762">
        <w:rPr>
          <w:rFonts w:ascii="Arial" w:hAnsi="Arial" w:cs="Arial"/>
          <w:sz w:val="20"/>
          <w:szCs w:val="20"/>
        </w:rPr>
        <w:t xml:space="preserve"> - </w:t>
      </w:r>
      <w:r w:rsidRPr="00786762">
        <w:rPr>
          <w:rFonts w:ascii="Arial" w:hAnsi="Arial" w:cs="Arial"/>
          <w:b/>
          <w:bCs/>
          <w:sz w:val="20"/>
          <w:szCs w:val="20"/>
        </w:rPr>
        <w:t>Rekening-courant</w:t>
      </w:r>
      <w:r w:rsidRPr="00786762">
        <w:rPr>
          <w:rFonts w:ascii="Arial" w:hAnsi="Arial" w:cs="Arial"/>
          <w:sz w:val="20"/>
          <w:szCs w:val="20"/>
        </w:rPr>
        <w:t xml:space="preserve"> bestuurders (Kortlopend)</w:t>
      </w:r>
      <w:r w:rsidRPr="00786762">
        <w:rPr>
          <w:rFonts w:ascii="Arial" w:hAnsi="Arial" w:cs="Arial"/>
          <w:sz w:val="20"/>
          <w:szCs w:val="20"/>
        </w:rPr>
        <w:br/>
      </w:r>
      <w:r w:rsidRPr="00786762">
        <w:rPr>
          <w:rFonts w:ascii="Arial" w:hAnsi="Arial" w:cs="Arial"/>
          <w:sz w:val="20"/>
          <w:szCs w:val="20"/>
        </w:rPr>
        <w:br/>
        <w:t xml:space="preserve">Advies om RC bestuurders, commissarissen en </w:t>
      </w:r>
      <w:proofErr w:type="spellStart"/>
      <w:r w:rsidRPr="00786762">
        <w:rPr>
          <w:rFonts w:ascii="Arial" w:hAnsi="Arial" w:cs="Arial"/>
          <w:sz w:val="20"/>
          <w:szCs w:val="20"/>
        </w:rPr>
        <w:t>overigen</w:t>
      </w:r>
      <w:proofErr w:type="spellEnd"/>
      <w:r w:rsidRPr="00786762">
        <w:rPr>
          <w:rFonts w:ascii="Arial" w:hAnsi="Arial" w:cs="Arial"/>
          <w:sz w:val="20"/>
          <w:szCs w:val="20"/>
        </w:rPr>
        <w:t xml:space="preserve">, onder </w:t>
      </w:r>
      <w:proofErr w:type="spellStart"/>
      <w:r w:rsidRPr="00786762">
        <w:rPr>
          <w:rFonts w:ascii="Arial" w:hAnsi="Arial" w:cs="Arial"/>
          <w:sz w:val="20"/>
          <w:szCs w:val="20"/>
        </w:rPr>
        <w:t>BSch</w:t>
      </w:r>
      <w:proofErr w:type="spellEnd"/>
      <w:r w:rsidRPr="00786762">
        <w:rPr>
          <w:rFonts w:ascii="Arial" w:hAnsi="Arial" w:cs="Arial"/>
          <w:sz w:val="20"/>
          <w:szCs w:val="20"/>
        </w:rPr>
        <w:t xml:space="preserve"> gelijk te trekken via omschrijving "Schulden aan". Betreft </w:t>
      </w:r>
      <w:hyperlink r:id="rId75" w:history="1">
        <w:proofErr w:type="spellStart"/>
        <w:r w:rsidRPr="00A90F79">
          <w:rPr>
            <w:rStyle w:val="Hyperlink"/>
            <w:rFonts w:ascii="Arial" w:hAnsi="Arial" w:cs="Arial"/>
            <w:sz w:val="20"/>
            <w:szCs w:val="20"/>
          </w:rPr>
          <w:t>BSchOvsRcb</w:t>
        </w:r>
        <w:proofErr w:type="spellEnd"/>
      </w:hyperlink>
      <w:r w:rsidRPr="00786762">
        <w:rPr>
          <w:rFonts w:ascii="Arial" w:hAnsi="Arial" w:cs="Arial"/>
          <w:sz w:val="20"/>
          <w:szCs w:val="20"/>
        </w:rPr>
        <w:t xml:space="preserve">, </w:t>
      </w:r>
      <w:hyperlink r:id="rId76" w:history="1">
        <w:proofErr w:type="spellStart"/>
        <w:r w:rsidRPr="00A90F79">
          <w:rPr>
            <w:rStyle w:val="Hyperlink"/>
            <w:rFonts w:ascii="Arial" w:hAnsi="Arial" w:cs="Arial"/>
            <w:sz w:val="20"/>
            <w:szCs w:val="20"/>
          </w:rPr>
          <w:t>BSchOvsRcc</w:t>
        </w:r>
        <w:proofErr w:type="spellEnd"/>
      </w:hyperlink>
      <w:r w:rsidRPr="00786762">
        <w:rPr>
          <w:rFonts w:ascii="Arial" w:hAnsi="Arial" w:cs="Arial"/>
          <w:sz w:val="20"/>
          <w:szCs w:val="20"/>
        </w:rPr>
        <w:t xml:space="preserve"> en </w:t>
      </w:r>
      <w:hyperlink r:id="rId77" w:history="1">
        <w:proofErr w:type="spellStart"/>
        <w:r w:rsidRPr="00A90F79">
          <w:rPr>
            <w:rStyle w:val="Hyperlink"/>
            <w:rFonts w:ascii="Arial" w:hAnsi="Arial" w:cs="Arial"/>
            <w:sz w:val="20"/>
            <w:szCs w:val="20"/>
          </w:rPr>
          <w:t>BSchOvsRco</w:t>
        </w:r>
        <w:proofErr w:type="spellEnd"/>
      </w:hyperlink>
      <w:r w:rsidRPr="00786762">
        <w:rPr>
          <w:rFonts w:ascii="Arial" w:hAnsi="Arial" w:cs="Arial"/>
          <w:sz w:val="20"/>
          <w:szCs w:val="20"/>
        </w:rPr>
        <w:t>.</w:t>
      </w:r>
      <w:r w:rsidR="00A90F79">
        <w:rPr>
          <w:rFonts w:ascii="Arial" w:hAnsi="Arial" w:cs="Arial"/>
          <w:sz w:val="20"/>
          <w:szCs w:val="20"/>
        </w:rPr>
        <w:br/>
      </w:r>
      <w:r w:rsidRPr="00786762">
        <w:rPr>
          <w:rFonts w:ascii="Arial" w:hAnsi="Arial" w:cs="Arial"/>
          <w:sz w:val="20"/>
          <w:szCs w:val="20"/>
        </w:rPr>
        <w:t>Voordeel is dat dan ook telkens sprake is van één RC rekening en daardoor de (fiscale) grens voor renteberekening eenvoudig is vast te stellen.</w:t>
      </w:r>
      <w:r w:rsidR="00A90F79">
        <w:rPr>
          <w:rFonts w:ascii="Arial" w:hAnsi="Arial" w:cs="Arial"/>
          <w:sz w:val="20"/>
          <w:szCs w:val="20"/>
        </w:rPr>
        <w:t xml:space="preserve"> </w:t>
      </w:r>
      <w:r w:rsidR="00A90F79" w:rsidRPr="00A90F79">
        <w:rPr>
          <w:rFonts w:ascii="Arial" w:hAnsi="Arial" w:cs="Arial"/>
          <w:sz w:val="20"/>
          <w:szCs w:val="20"/>
        </w:rPr>
        <w:t>Al doorgevoerd voor RGS MKB.</w:t>
      </w:r>
      <w:r w:rsidR="0028129F">
        <w:rPr>
          <w:rFonts w:ascii="Arial" w:hAnsi="Arial" w:cs="Arial"/>
          <w:sz w:val="20"/>
          <w:szCs w:val="20"/>
        </w:rPr>
        <w:br/>
      </w:r>
    </w:p>
    <w:p w14:paraId="3F95BD11" w14:textId="3ABFAE2D" w:rsidR="005C17E7" w:rsidRDefault="005C17E7" w:rsidP="005C17E7">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5C17E7">
        <w:rPr>
          <w:rFonts w:ascii="Arial" w:hAnsi="Arial" w:cs="Arial"/>
          <w:sz w:val="20"/>
          <w:szCs w:val="20"/>
        </w:rPr>
        <w:t>Omslagcodes bij RGS rekeningen: voorstel tot verbetering (</w:t>
      </w:r>
      <w:hyperlink r:id="rId78" w:history="1">
        <w:r w:rsidRPr="005C17E7">
          <w:rPr>
            <w:rStyle w:val="Hyperlink"/>
            <w:rFonts w:ascii="Arial" w:hAnsi="Arial" w:cs="Arial"/>
            <w:sz w:val="20"/>
            <w:szCs w:val="20"/>
          </w:rPr>
          <w:t>Toelichting / 1680</w:t>
        </w:r>
      </w:hyperlink>
      <w:r w:rsidRPr="005C17E7">
        <w:rPr>
          <w:rFonts w:ascii="Arial" w:hAnsi="Arial" w:cs="Arial"/>
          <w:sz w:val="20"/>
          <w:szCs w:val="20"/>
        </w:rPr>
        <w:t>)</w:t>
      </w:r>
      <w:r w:rsidRPr="005C17E7">
        <w:rPr>
          <w:rFonts w:ascii="Arial" w:hAnsi="Arial" w:cs="Arial"/>
          <w:sz w:val="20"/>
          <w:szCs w:val="20"/>
        </w:rPr>
        <w:br/>
        <w:t>Aanbevelingen:</w:t>
      </w:r>
      <w:r w:rsidRPr="005C17E7">
        <w:rPr>
          <w:rFonts w:ascii="Arial" w:hAnsi="Arial" w:cs="Arial"/>
          <w:sz w:val="20"/>
          <w:szCs w:val="20"/>
        </w:rPr>
        <w:br/>
      </w:r>
      <w:r w:rsidRPr="005C17E7">
        <w:rPr>
          <w:rFonts w:ascii="Arial" w:hAnsi="Arial" w:cs="Arial"/>
          <w:b/>
          <w:bCs/>
          <w:sz w:val="20"/>
          <w:szCs w:val="20"/>
        </w:rPr>
        <w:t>A</w:t>
      </w:r>
      <w:r>
        <w:rPr>
          <w:rFonts w:ascii="Arial" w:hAnsi="Arial" w:cs="Arial"/>
          <w:b/>
          <w:bCs/>
          <w:sz w:val="20"/>
          <w:szCs w:val="20"/>
        </w:rPr>
        <w:t>.</w:t>
      </w:r>
      <w:r w:rsidRPr="005C17E7">
        <w:rPr>
          <w:rFonts w:ascii="Arial" w:hAnsi="Arial" w:cs="Arial"/>
          <w:sz w:val="20"/>
          <w:szCs w:val="20"/>
        </w:rPr>
        <w:t xml:space="preserve"> De werking van RGS omslagcodes goed en uitgebreid documenteren. Tevens voorzien van de nodige (boekings)voorbeelden en nagaan of alle bestaande omslagcodes logisch zijn in de praktijk en ook gebruikt worden.</w:t>
      </w:r>
      <w:r w:rsidRPr="005C17E7">
        <w:rPr>
          <w:rFonts w:ascii="Arial" w:hAnsi="Arial" w:cs="Arial"/>
          <w:sz w:val="20"/>
          <w:szCs w:val="20"/>
        </w:rPr>
        <w:br/>
      </w:r>
      <w:r w:rsidRPr="005C17E7">
        <w:rPr>
          <w:rFonts w:ascii="Arial" w:hAnsi="Arial" w:cs="Arial"/>
          <w:sz w:val="20"/>
          <w:szCs w:val="20"/>
        </w:rPr>
        <w:br/>
      </w:r>
      <w:r w:rsidRPr="005C17E7">
        <w:rPr>
          <w:rFonts w:ascii="Arial" w:hAnsi="Arial" w:cs="Arial"/>
          <w:b/>
          <w:bCs/>
          <w:sz w:val="20"/>
          <w:szCs w:val="20"/>
        </w:rPr>
        <w:t>B.</w:t>
      </w:r>
      <w:r w:rsidRPr="005C17E7">
        <w:rPr>
          <w:rFonts w:ascii="Arial" w:hAnsi="Arial" w:cs="Arial"/>
          <w:sz w:val="20"/>
          <w:szCs w:val="20"/>
        </w:rPr>
        <w:t xml:space="preserve"> Omslagcodes sowieso niet op niveau 4 en 5 naar elkaar laten verwijzen.</w:t>
      </w:r>
      <w:r w:rsidRPr="005C17E7">
        <w:rPr>
          <w:rFonts w:ascii="Arial" w:hAnsi="Arial" w:cs="Arial"/>
          <w:sz w:val="20"/>
          <w:szCs w:val="20"/>
        </w:rPr>
        <w:br/>
      </w:r>
      <w:proofErr w:type="spellStart"/>
      <w:r w:rsidRPr="005C17E7">
        <w:rPr>
          <w:rFonts w:ascii="Arial" w:hAnsi="Arial" w:cs="Arial"/>
          <w:sz w:val="20"/>
          <w:szCs w:val="20"/>
        </w:rPr>
        <w:t>BVorVbkTtb</w:t>
      </w:r>
      <w:proofErr w:type="spellEnd"/>
      <w:r w:rsidRPr="005C17E7">
        <w:rPr>
          <w:rFonts w:ascii="Arial" w:hAnsi="Arial" w:cs="Arial"/>
          <w:sz w:val="20"/>
          <w:szCs w:val="20"/>
        </w:rPr>
        <w:t xml:space="preserve"> Terug te vorderen overige belastingen (niveau 4)</w:t>
      </w:r>
      <w:r w:rsidRPr="005C17E7">
        <w:rPr>
          <w:rFonts w:ascii="Arial" w:hAnsi="Arial" w:cs="Arial"/>
          <w:sz w:val="20"/>
          <w:szCs w:val="20"/>
        </w:rPr>
        <w:br/>
        <w:t>Met</w:t>
      </w:r>
      <w:r>
        <w:rPr>
          <w:rFonts w:ascii="Arial" w:hAnsi="Arial" w:cs="Arial"/>
          <w:sz w:val="20"/>
          <w:szCs w:val="20"/>
        </w:rPr>
        <w:br/>
      </w:r>
      <w:proofErr w:type="spellStart"/>
      <w:r w:rsidRPr="005C17E7">
        <w:rPr>
          <w:rFonts w:ascii="Arial" w:hAnsi="Arial" w:cs="Arial"/>
          <w:sz w:val="20"/>
          <w:szCs w:val="20"/>
        </w:rPr>
        <w:t>BSchBepOvbOvb</w:t>
      </w:r>
      <w:proofErr w:type="spellEnd"/>
      <w:r w:rsidRPr="005C17E7">
        <w:rPr>
          <w:rFonts w:ascii="Arial" w:hAnsi="Arial" w:cs="Arial"/>
          <w:sz w:val="20"/>
          <w:szCs w:val="20"/>
        </w:rPr>
        <w:t xml:space="preserve"> Te betalen overige belastingen (niveau 5)</w:t>
      </w:r>
      <w:r>
        <w:rPr>
          <w:rFonts w:ascii="Arial" w:hAnsi="Arial" w:cs="Arial"/>
          <w:sz w:val="20"/>
          <w:szCs w:val="20"/>
        </w:rPr>
        <w:br/>
      </w:r>
      <w:r>
        <w:rPr>
          <w:rFonts w:ascii="Arial" w:hAnsi="Arial" w:cs="Arial"/>
          <w:sz w:val="20"/>
          <w:szCs w:val="20"/>
        </w:rPr>
        <w:br/>
      </w:r>
      <w:r w:rsidRPr="005C17E7">
        <w:rPr>
          <w:rFonts w:ascii="Arial" w:hAnsi="Arial" w:cs="Arial"/>
          <w:b/>
          <w:bCs/>
          <w:sz w:val="20"/>
          <w:szCs w:val="20"/>
        </w:rPr>
        <w:t>C</w:t>
      </w:r>
      <w:r>
        <w:rPr>
          <w:rFonts w:ascii="Arial" w:hAnsi="Arial" w:cs="Arial"/>
          <w:sz w:val="20"/>
          <w:szCs w:val="20"/>
        </w:rPr>
        <w:t xml:space="preserve">.  </w:t>
      </w:r>
      <w:r w:rsidRPr="005C17E7">
        <w:rPr>
          <w:rFonts w:ascii="Arial" w:hAnsi="Arial" w:cs="Arial"/>
          <w:sz w:val="20"/>
          <w:szCs w:val="20"/>
        </w:rPr>
        <w:t>Afspreken op welk moment</w:t>
      </w:r>
      <w:r w:rsidR="006A7DF2">
        <w:rPr>
          <w:rFonts w:ascii="Arial" w:hAnsi="Arial" w:cs="Arial"/>
          <w:sz w:val="20"/>
          <w:szCs w:val="20"/>
        </w:rPr>
        <w:t xml:space="preserve"> de omslagcodes te gebruiken</w:t>
      </w:r>
      <w:r w:rsidRPr="005C17E7">
        <w:rPr>
          <w:rFonts w:ascii="Arial" w:hAnsi="Arial" w:cs="Arial"/>
          <w:sz w:val="20"/>
          <w:szCs w:val="20"/>
        </w:rPr>
        <w:t>. Hierbij ook de XAF en RGS brugstaat betrekken.</w:t>
      </w:r>
      <w:r>
        <w:rPr>
          <w:rFonts w:ascii="Arial" w:hAnsi="Arial" w:cs="Arial"/>
          <w:sz w:val="20"/>
          <w:szCs w:val="20"/>
        </w:rPr>
        <w:br/>
      </w:r>
      <w:r>
        <w:rPr>
          <w:rFonts w:ascii="Arial" w:hAnsi="Arial" w:cs="Arial"/>
          <w:sz w:val="20"/>
          <w:szCs w:val="20"/>
        </w:rPr>
        <w:br/>
      </w:r>
      <w:r w:rsidRPr="005C17E7">
        <w:rPr>
          <w:rFonts w:ascii="Arial" w:hAnsi="Arial" w:cs="Arial"/>
          <w:b/>
          <w:bCs/>
          <w:sz w:val="20"/>
          <w:szCs w:val="20"/>
        </w:rPr>
        <w:t>D.</w:t>
      </w:r>
      <w:r>
        <w:rPr>
          <w:rFonts w:ascii="Arial" w:hAnsi="Arial" w:cs="Arial"/>
          <w:sz w:val="20"/>
          <w:szCs w:val="20"/>
        </w:rPr>
        <w:t xml:space="preserve"> </w:t>
      </w:r>
      <w:r w:rsidRPr="005C17E7">
        <w:rPr>
          <w:rFonts w:ascii="Arial" w:hAnsi="Arial" w:cs="Arial"/>
          <w:sz w:val="20"/>
          <w:szCs w:val="20"/>
        </w:rPr>
        <w:t>Softwareleveranciers van rapportage- en fiscale aangiftesoftware (winstaangifte IB en VpB) duidelijk maken dat zij zelf de omslagcodes, of een eigen afgeleide daarvan, implementeren waar nodig. Als men wil vertrouwen op de omslag binnen de RGS brugstaat, dan vooraf controleren of dit goed is gevuld.</w:t>
      </w:r>
      <w:r>
        <w:rPr>
          <w:rFonts w:ascii="Arial" w:hAnsi="Arial" w:cs="Arial"/>
          <w:sz w:val="20"/>
          <w:szCs w:val="20"/>
        </w:rPr>
        <w:br/>
      </w:r>
    </w:p>
    <w:p w14:paraId="57A9E350" w14:textId="77777777" w:rsidR="00603088" w:rsidRPr="00603088" w:rsidRDefault="00E7798B" w:rsidP="005C17E7">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Pr>
          <w:rFonts w:ascii="Arial" w:hAnsi="Arial" w:cs="Arial"/>
          <w:sz w:val="20"/>
          <w:szCs w:val="20"/>
        </w:rPr>
        <w:t>Verschotten (</w:t>
      </w:r>
      <w:hyperlink r:id="rId79" w:history="1">
        <w:r w:rsidRPr="00E7798B">
          <w:rPr>
            <w:rStyle w:val="Hyperlink"/>
            <w:rFonts w:ascii="Arial" w:hAnsi="Arial" w:cs="Arial"/>
            <w:sz w:val="20"/>
            <w:szCs w:val="20"/>
          </w:rPr>
          <w:t>Toelichting / 1681</w:t>
        </w:r>
      </w:hyperlink>
      <w:r>
        <w:rPr>
          <w:rFonts w:ascii="Arial" w:hAnsi="Arial" w:cs="Arial"/>
          <w:sz w:val="20"/>
          <w:szCs w:val="20"/>
        </w:rPr>
        <w:t>)</w:t>
      </w:r>
      <w:r>
        <w:rPr>
          <w:rFonts w:ascii="Arial" w:hAnsi="Arial" w:cs="Arial"/>
          <w:sz w:val="20"/>
          <w:szCs w:val="20"/>
        </w:rPr>
        <w:br/>
      </w:r>
      <w:r w:rsidR="006A2679" w:rsidRPr="006A2679">
        <w:rPr>
          <w:rFonts w:ascii="Roboto" w:hAnsi="Roboto" w:cstheme="minorBidi"/>
          <w:color w:val="323946"/>
          <w:sz w:val="21"/>
          <w:szCs w:val="21"/>
          <w:shd w:val="clear" w:color="auto" w:fill="FFFFFF"/>
        </w:rPr>
        <w:t>Bij de uitwerking van </w:t>
      </w:r>
      <w:hyperlink r:id="rId80" w:history="1">
        <w:r w:rsidR="006A2679" w:rsidRPr="006A2679">
          <w:rPr>
            <w:rFonts w:ascii="Roboto" w:hAnsi="Roboto" w:cstheme="minorBidi"/>
            <w:color w:val="007CB5"/>
            <w:sz w:val="21"/>
            <w:szCs w:val="21"/>
            <w:u w:val="single"/>
            <w:shd w:val="clear" w:color="auto" w:fill="FFFFFF"/>
          </w:rPr>
          <w:t>RGS MKB voor de advocatuur</w:t>
        </w:r>
      </w:hyperlink>
      <w:r w:rsidR="006A2679" w:rsidRPr="006A2679">
        <w:rPr>
          <w:rFonts w:ascii="Roboto" w:hAnsi="Roboto" w:cstheme="minorBidi"/>
          <w:color w:val="323946"/>
          <w:sz w:val="21"/>
          <w:szCs w:val="21"/>
          <w:shd w:val="clear" w:color="auto" w:fill="FFFFFF"/>
        </w:rPr>
        <w:t> kwamen we er achter dat de (tussen)rekening "Verschotten" ontbreekt in standaard SBR RGS</w:t>
      </w:r>
      <w:r w:rsidR="006A2679">
        <w:rPr>
          <w:rFonts w:ascii="Roboto" w:hAnsi="Roboto" w:cstheme="minorBidi"/>
          <w:color w:val="323946"/>
          <w:sz w:val="21"/>
          <w:szCs w:val="21"/>
          <w:shd w:val="clear" w:color="auto" w:fill="FFFFFF"/>
        </w:rPr>
        <w:t xml:space="preserve"> rekeningniveau (4)</w:t>
      </w:r>
      <w:r w:rsidR="006A2679" w:rsidRPr="006A2679">
        <w:rPr>
          <w:rFonts w:ascii="Roboto" w:hAnsi="Roboto" w:cstheme="minorBidi"/>
          <w:color w:val="323946"/>
          <w:sz w:val="21"/>
          <w:szCs w:val="21"/>
          <w:shd w:val="clear" w:color="auto" w:fill="FFFFFF"/>
        </w:rPr>
        <w:t>.</w:t>
      </w:r>
      <w:r w:rsidR="006A2679">
        <w:rPr>
          <w:rFonts w:ascii="Roboto" w:hAnsi="Roboto" w:cstheme="minorBidi"/>
          <w:color w:val="323946"/>
          <w:sz w:val="21"/>
          <w:szCs w:val="21"/>
          <w:shd w:val="clear" w:color="auto" w:fill="FFFFFF"/>
        </w:rPr>
        <w:t xml:space="preserve"> Ook van toepassing voor andere branches.</w:t>
      </w:r>
      <w:r w:rsidR="00603088">
        <w:rPr>
          <w:rFonts w:ascii="Roboto" w:hAnsi="Roboto" w:cstheme="minorBidi"/>
          <w:color w:val="323946"/>
          <w:sz w:val="21"/>
          <w:szCs w:val="21"/>
          <w:shd w:val="clear" w:color="auto" w:fill="FFFFFF"/>
        </w:rPr>
        <w:t xml:space="preserve"> </w:t>
      </w:r>
      <w:r w:rsidR="00603088" w:rsidRPr="00603088">
        <w:rPr>
          <w:rFonts w:ascii="Roboto" w:hAnsi="Roboto" w:cstheme="minorBidi"/>
          <w:color w:val="323946"/>
          <w:sz w:val="21"/>
          <w:szCs w:val="21"/>
          <w:shd w:val="clear" w:color="auto" w:fill="FFFFFF"/>
        </w:rPr>
        <w:t>Als we zoeken op 'verschotten' in SBR RGS komen we deze alleen tegen voor de Woningcorporaties op niveau 5</w:t>
      </w:r>
      <w:r w:rsidR="00603088">
        <w:rPr>
          <w:rFonts w:ascii="Roboto" w:hAnsi="Roboto" w:cstheme="minorBidi"/>
          <w:color w:val="323946"/>
          <w:sz w:val="21"/>
          <w:szCs w:val="21"/>
          <w:shd w:val="clear" w:color="auto" w:fill="FFFFFF"/>
        </w:rPr>
        <w:t xml:space="preserve"> (mutaties)</w:t>
      </w:r>
      <w:r w:rsidR="00603088" w:rsidRPr="00603088">
        <w:rPr>
          <w:rFonts w:ascii="Roboto" w:hAnsi="Roboto" w:cstheme="minorBidi"/>
          <w:color w:val="323946"/>
          <w:sz w:val="21"/>
          <w:szCs w:val="21"/>
          <w:shd w:val="clear" w:color="auto" w:fill="FFFFFF"/>
        </w:rPr>
        <w:t>.</w:t>
      </w:r>
      <w:r w:rsidR="00603088">
        <w:rPr>
          <w:rFonts w:ascii="Roboto" w:hAnsi="Roboto" w:cstheme="minorBidi"/>
          <w:color w:val="323946"/>
          <w:sz w:val="21"/>
          <w:szCs w:val="21"/>
          <w:shd w:val="clear" w:color="auto" w:fill="FFFFFF"/>
        </w:rPr>
        <w:br/>
        <w:t xml:space="preserve">  </w:t>
      </w:r>
    </w:p>
    <w:p w14:paraId="05903453" w14:textId="4CA5B939" w:rsidR="001B0F63" w:rsidRDefault="00D716D1" w:rsidP="00D716D1">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D716D1">
        <w:rPr>
          <w:rFonts w:ascii="Roboto" w:hAnsi="Roboto" w:cstheme="minorBidi"/>
          <w:color w:val="323946"/>
          <w:sz w:val="21"/>
          <w:szCs w:val="21"/>
          <w:shd w:val="clear" w:color="auto" w:fill="FFFFFF"/>
        </w:rPr>
        <w:t xml:space="preserve">Specifieke rekeningen </w:t>
      </w:r>
      <w:r w:rsidR="001B0F63">
        <w:rPr>
          <w:rFonts w:ascii="Roboto" w:hAnsi="Roboto" w:cstheme="minorBidi"/>
          <w:b/>
          <w:bCs/>
          <w:color w:val="323946"/>
          <w:sz w:val="21"/>
          <w:szCs w:val="21"/>
          <w:shd w:val="clear" w:color="auto" w:fill="FFFFFF"/>
        </w:rPr>
        <w:t>H</w:t>
      </w:r>
      <w:r w:rsidRPr="001B0F63">
        <w:rPr>
          <w:rFonts w:ascii="Roboto" w:hAnsi="Roboto" w:cstheme="minorBidi"/>
          <w:b/>
          <w:bCs/>
          <w:color w:val="323946"/>
          <w:sz w:val="21"/>
          <w:szCs w:val="21"/>
          <w:shd w:val="clear" w:color="auto" w:fill="FFFFFF"/>
        </w:rPr>
        <w:t>oreca</w:t>
      </w:r>
      <w:r w:rsidRPr="00D716D1">
        <w:rPr>
          <w:rFonts w:ascii="Roboto" w:hAnsi="Roboto" w:cstheme="minorBidi"/>
          <w:color w:val="323946"/>
          <w:sz w:val="21"/>
          <w:szCs w:val="21"/>
          <w:shd w:val="clear" w:color="auto" w:fill="FFFFFF"/>
        </w:rPr>
        <w:t xml:space="preserve"> (</w:t>
      </w:r>
      <w:hyperlink r:id="rId81" w:history="1">
        <w:r w:rsidRPr="00D716D1">
          <w:rPr>
            <w:rStyle w:val="Hyperlink"/>
            <w:rFonts w:ascii="Roboto" w:hAnsi="Roboto" w:cstheme="minorBidi"/>
            <w:sz w:val="21"/>
            <w:szCs w:val="21"/>
            <w:shd w:val="clear" w:color="auto" w:fill="FFFFFF"/>
          </w:rPr>
          <w:t>Toelichting / 1684</w:t>
        </w:r>
      </w:hyperlink>
      <w:r w:rsidRPr="00D716D1">
        <w:rPr>
          <w:rFonts w:ascii="Roboto" w:hAnsi="Roboto" w:cstheme="minorBidi"/>
          <w:color w:val="323946"/>
          <w:sz w:val="21"/>
          <w:szCs w:val="21"/>
          <w:shd w:val="clear" w:color="auto" w:fill="FFFFFF"/>
        </w:rPr>
        <w:t>)</w:t>
      </w:r>
      <w:r w:rsidRPr="00D716D1">
        <w:rPr>
          <w:rFonts w:ascii="Roboto" w:hAnsi="Roboto" w:cstheme="minorBidi"/>
          <w:color w:val="323946"/>
          <w:sz w:val="21"/>
          <w:szCs w:val="21"/>
          <w:shd w:val="clear" w:color="auto" w:fill="FFFFFF"/>
        </w:rPr>
        <w:br/>
      </w:r>
      <w:r w:rsidRPr="00D716D1">
        <w:rPr>
          <w:rFonts w:ascii="Arial" w:hAnsi="Arial" w:cs="Arial"/>
          <w:b/>
          <w:bCs/>
          <w:sz w:val="20"/>
          <w:szCs w:val="20"/>
        </w:rPr>
        <w:t>Omzet horeca</w:t>
      </w:r>
      <w:r w:rsidRPr="00D716D1">
        <w:rPr>
          <w:rFonts w:ascii="Arial" w:hAnsi="Arial" w:cs="Arial"/>
          <w:sz w:val="20"/>
          <w:szCs w:val="20"/>
        </w:rPr>
        <w:t xml:space="preserve"> (groep </w:t>
      </w:r>
      <w:proofErr w:type="spellStart"/>
      <w:r w:rsidRPr="00D716D1">
        <w:rPr>
          <w:rFonts w:ascii="Arial" w:hAnsi="Arial" w:cs="Arial"/>
          <w:sz w:val="20"/>
          <w:szCs w:val="20"/>
        </w:rPr>
        <w:t>WOmzHor</w:t>
      </w:r>
      <w:proofErr w:type="spellEnd"/>
      <w:r w:rsidRPr="00D716D1">
        <w:rPr>
          <w:rFonts w:ascii="Arial" w:hAnsi="Arial" w:cs="Arial"/>
          <w:sz w:val="20"/>
          <w:szCs w:val="20"/>
        </w:rPr>
        <w:t xml:space="preserve"> / 80850);</w:t>
      </w:r>
      <w:r w:rsidRPr="00D716D1">
        <w:rPr>
          <w:rFonts w:ascii="Arial" w:hAnsi="Arial" w:cs="Arial"/>
          <w:sz w:val="20"/>
          <w:szCs w:val="20"/>
        </w:rPr>
        <w:br/>
        <w:t xml:space="preserve">- Omzet dranken alcoholisch (rekening </w:t>
      </w:r>
      <w:proofErr w:type="spellStart"/>
      <w:r w:rsidRPr="00D716D1">
        <w:rPr>
          <w:rFonts w:ascii="Arial" w:hAnsi="Arial" w:cs="Arial"/>
          <w:sz w:val="20"/>
          <w:szCs w:val="20"/>
        </w:rPr>
        <w:t>WOmzHorAlc</w:t>
      </w:r>
      <w:proofErr w:type="spellEnd"/>
      <w:r w:rsidRPr="00D716D1">
        <w:rPr>
          <w:rFonts w:ascii="Arial" w:hAnsi="Arial" w:cs="Arial"/>
          <w:sz w:val="20"/>
          <w:szCs w:val="20"/>
        </w:rPr>
        <w:t xml:space="preserve"> / 80851); </w:t>
      </w:r>
      <w:r w:rsidRPr="00D716D1">
        <w:rPr>
          <w:rFonts w:ascii="Arial" w:hAnsi="Arial" w:cs="Arial"/>
          <w:sz w:val="20"/>
          <w:szCs w:val="20"/>
        </w:rPr>
        <w:br/>
        <w:t xml:space="preserve">- Omzet dranken niet-alcoholisch (groep </w:t>
      </w:r>
      <w:proofErr w:type="spellStart"/>
      <w:r w:rsidRPr="00D716D1">
        <w:rPr>
          <w:rFonts w:ascii="Arial" w:hAnsi="Arial" w:cs="Arial"/>
          <w:sz w:val="20"/>
          <w:szCs w:val="20"/>
        </w:rPr>
        <w:t>WOmzHorNal</w:t>
      </w:r>
      <w:proofErr w:type="spellEnd"/>
      <w:r w:rsidRPr="00D716D1">
        <w:rPr>
          <w:rFonts w:ascii="Arial" w:hAnsi="Arial" w:cs="Arial"/>
          <w:sz w:val="20"/>
          <w:szCs w:val="20"/>
        </w:rPr>
        <w:t xml:space="preserve"> / 80852); </w:t>
      </w:r>
      <w:r w:rsidRPr="00D716D1">
        <w:rPr>
          <w:rFonts w:ascii="Arial" w:hAnsi="Arial" w:cs="Arial"/>
          <w:sz w:val="20"/>
          <w:szCs w:val="20"/>
        </w:rPr>
        <w:br/>
        <w:t xml:space="preserve">- Omzet food c.q. keuken (groep </w:t>
      </w:r>
      <w:proofErr w:type="spellStart"/>
      <w:r w:rsidRPr="00D716D1">
        <w:rPr>
          <w:rFonts w:ascii="Arial" w:hAnsi="Arial" w:cs="Arial"/>
          <w:sz w:val="20"/>
          <w:szCs w:val="20"/>
        </w:rPr>
        <w:t>WOmzHorFoo</w:t>
      </w:r>
      <w:proofErr w:type="spellEnd"/>
      <w:r w:rsidRPr="00D716D1">
        <w:rPr>
          <w:rFonts w:ascii="Arial" w:hAnsi="Arial" w:cs="Arial"/>
          <w:sz w:val="20"/>
          <w:szCs w:val="20"/>
        </w:rPr>
        <w:t xml:space="preserve"> / 80854);</w:t>
      </w:r>
      <w:r w:rsidRPr="00D716D1">
        <w:rPr>
          <w:rFonts w:ascii="Arial" w:hAnsi="Arial" w:cs="Arial"/>
          <w:sz w:val="20"/>
          <w:szCs w:val="20"/>
        </w:rPr>
        <w:br/>
        <w:t xml:space="preserve">- Omzet logies (groep </w:t>
      </w:r>
      <w:proofErr w:type="spellStart"/>
      <w:r w:rsidRPr="00D716D1">
        <w:rPr>
          <w:rFonts w:ascii="Arial" w:hAnsi="Arial" w:cs="Arial"/>
          <w:sz w:val="20"/>
          <w:szCs w:val="20"/>
        </w:rPr>
        <w:t>WOmzHorLog</w:t>
      </w:r>
      <w:proofErr w:type="spellEnd"/>
      <w:r w:rsidRPr="00D716D1">
        <w:rPr>
          <w:rFonts w:ascii="Arial" w:hAnsi="Arial" w:cs="Arial"/>
          <w:sz w:val="20"/>
          <w:szCs w:val="20"/>
        </w:rPr>
        <w:t xml:space="preserve"> / 80857); </w:t>
      </w:r>
      <w:r w:rsidRPr="00D716D1">
        <w:rPr>
          <w:rFonts w:ascii="Arial" w:hAnsi="Arial" w:cs="Arial"/>
          <w:sz w:val="20"/>
          <w:szCs w:val="20"/>
        </w:rPr>
        <w:br/>
        <w:t xml:space="preserve">- Omzet zaalhuur (groep </w:t>
      </w:r>
      <w:proofErr w:type="spellStart"/>
      <w:r w:rsidRPr="00D716D1">
        <w:rPr>
          <w:rFonts w:ascii="Arial" w:hAnsi="Arial" w:cs="Arial"/>
          <w:sz w:val="20"/>
          <w:szCs w:val="20"/>
        </w:rPr>
        <w:t>WOmzHorZlh</w:t>
      </w:r>
      <w:proofErr w:type="spellEnd"/>
      <w:r w:rsidRPr="00D716D1">
        <w:rPr>
          <w:rFonts w:ascii="Arial" w:hAnsi="Arial" w:cs="Arial"/>
          <w:sz w:val="20"/>
          <w:szCs w:val="20"/>
        </w:rPr>
        <w:t xml:space="preserve"> / 80858);</w:t>
      </w:r>
      <w:r w:rsidRPr="00D716D1">
        <w:rPr>
          <w:rFonts w:ascii="Arial" w:hAnsi="Arial" w:cs="Arial"/>
          <w:sz w:val="20"/>
          <w:szCs w:val="20"/>
        </w:rPr>
        <w:br/>
        <w:t xml:space="preserve">- Omzet horeca uitbesteed werk (groep </w:t>
      </w:r>
      <w:proofErr w:type="spellStart"/>
      <w:r w:rsidRPr="00D716D1">
        <w:rPr>
          <w:rFonts w:ascii="Arial" w:hAnsi="Arial" w:cs="Arial"/>
          <w:sz w:val="20"/>
          <w:szCs w:val="20"/>
        </w:rPr>
        <w:t>WOmzHorUiw</w:t>
      </w:r>
      <w:proofErr w:type="spellEnd"/>
      <w:r w:rsidRPr="00D716D1">
        <w:rPr>
          <w:rFonts w:ascii="Arial" w:hAnsi="Arial" w:cs="Arial"/>
          <w:sz w:val="20"/>
          <w:szCs w:val="20"/>
        </w:rPr>
        <w:t xml:space="preserve"> / 80865); </w:t>
      </w:r>
      <w:r w:rsidRPr="00D716D1">
        <w:rPr>
          <w:rFonts w:ascii="Arial" w:hAnsi="Arial" w:cs="Arial"/>
          <w:sz w:val="20"/>
          <w:szCs w:val="20"/>
        </w:rPr>
        <w:br/>
        <w:t xml:space="preserve">- Omzet horeca </w:t>
      </w:r>
      <w:proofErr w:type="spellStart"/>
      <w:r w:rsidRPr="00D716D1">
        <w:rPr>
          <w:rFonts w:ascii="Arial" w:hAnsi="Arial" w:cs="Arial"/>
          <w:sz w:val="20"/>
          <w:szCs w:val="20"/>
        </w:rPr>
        <w:t>overigen</w:t>
      </w:r>
      <w:proofErr w:type="spellEnd"/>
      <w:r w:rsidRPr="00D716D1">
        <w:rPr>
          <w:rFonts w:ascii="Arial" w:hAnsi="Arial" w:cs="Arial"/>
          <w:sz w:val="20"/>
          <w:szCs w:val="20"/>
        </w:rPr>
        <w:t xml:space="preserve"> (groep </w:t>
      </w:r>
      <w:proofErr w:type="spellStart"/>
      <w:r w:rsidRPr="00D716D1">
        <w:rPr>
          <w:rFonts w:ascii="Arial" w:hAnsi="Arial" w:cs="Arial"/>
          <w:sz w:val="20"/>
          <w:szCs w:val="20"/>
        </w:rPr>
        <w:t>WOmzHorOvr</w:t>
      </w:r>
      <w:proofErr w:type="spellEnd"/>
      <w:r w:rsidRPr="00D716D1">
        <w:rPr>
          <w:rFonts w:ascii="Arial" w:hAnsi="Arial" w:cs="Arial"/>
          <w:sz w:val="20"/>
          <w:szCs w:val="20"/>
        </w:rPr>
        <w:t xml:space="preserve"> / 80867).</w:t>
      </w:r>
      <w:r w:rsidRPr="00D716D1">
        <w:rPr>
          <w:rFonts w:ascii="Arial" w:hAnsi="Arial" w:cs="Arial"/>
          <w:sz w:val="20"/>
          <w:szCs w:val="20"/>
        </w:rPr>
        <w:br/>
      </w:r>
      <w:r w:rsidRPr="00D716D1">
        <w:rPr>
          <w:rFonts w:ascii="Arial" w:hAnsi="Arial" w:cs="Arial"/>
          <w:sz w:val="20"/>
          <w:szCs w:val="20"/>
        </w:rPr>
        <w:br/>
      </w:r>
      <w:r w:rsidRPr="00D716D1">
        <w:rPr>
          <w:rFonts w:ascii="Arial" w:hAnsi="Arial" w:cs="Arial"/>
          <w:b/>
          <w:bCs/>
          <w:sz w:val="20"/>
          <w:szCs w:val="20"/>
        </w:rPr>
        <w:t>Kostprijs horeca</w:t>
      </w:r>
      <w:r w:rsidRPr="00D716D1">
        <w:rPr>
          <w:rFonts w:ascii="Arial" w:hAnsi="Arial" w:cs="Arial"/>
          <w:sz w:val="20"/>
          <w:szCs w:val="20"/>
        </w:rPr>
        <w:t xml:space="preserve"> (groep </w:t>
      </w:r>
      <w:proofErr w:type="spellStart"/>
      <w:r w:rsidRPr="00D716D1">
        <w:rPr>
          <w:rFonts w:ascii="Arial" w:hAnsi="Arial" w:cs="Arial"/>
          <w:sz w:val="20"/>
          <w:szCs w:val="20"/>
        </w:rPr>
        <w:t>WKprHor</w:t>
      </w:r>
      <w:proofErr w:type="spellEnd"/>
      <w:r w:rsidRPr="00D716D1">
        <w:rPr>
          <w:rFonts w:ascii="Arial" w:hAnsi="Arial" w:cs="Arial"/>
          <w:sz w:val="20"/>
          <w:szCs w:val="20"/>
        </w:rPr>
        <w:t>) / 77100);</w:t>
      </w:r>
      <w:r w:rsidRPr="00D716D1">
        <w:rPr>
          <w:rFonts w:ascii="Arial" w:hAnsi="Arial" w:cs="Arial"/>
          <w:sz w:val="20"/>
          <w:szCs w:val="20"/>
        </w:rPr>
        <w:br/>
      </w:r>
      <w:r w:rsidRPr="00D716D1">
        <w:rPr>
          <w:rFonts w:ascii="Arial" w:hAnsi="Arial" w:cs="Arial"/>
          <w:sz w:val="20"/>
          <w:szCs w:val="20"/>
        </w:rPr>
        <w:lastRenderedPageBreak/>
        <w:t xml:space="preserve">- Inkoop dranken alcoholisch (rekening </w:t>
      </w:r>
      <w:proofErr w:type="spellStart"/>
      <w:r w:rsidRPr="00D716D1">
        <w:rPr>
          <w:rFonts w:ascii="Arial" w:hAnsi="Arial" w:cs="Arial"/>
          <w:sz w:val="20"/>
          <w:szCs w:val="20"/>
        </w:rPr>
        <w:t>WKprHorDah</w:t>
      </w:r>
      <w:proofErr w:type="spellEnd"/>
      <w:r w:rsidRPr="00D716D1">
        <w:rPr>
          <w:rFonts w:ascii="Arial" w:hAnsi="Arial" w:cs="Arial"/>
          <w:sz w:val="20"/>
          <w:szCs w:val="20"/>
        </w:rPr>
        <w:t xml:space="preserve"> / 77101);</w:t>
      </w:r>
      <w:r w:rsidRPr="00D716D1">
        <w:rPr>
          <w:rFonts w:ascii="Arial" w:hAnsi="Arial" w:cs="Arial"/>
          <w:sz w:val="20"/>
          <w:szCs w:val="20"/>
        </w:rPr>
        <w:br/>
        <w:t xml:space="preserve">- Inkoop dranken niet-alcoholisch (rekening </w:t>
      </w:r>
      <w:proofErr w:type="spellStart"/>
      <w:r w:rsidRPr="00D716D1">
        <w:rPr>
          <w:rFonts w:ascii="Arial" w:hAnsi="Arial" w:cs="Arial"/>
          <w:sz w:val="20"/>
          <w:szCs w:val="20"/>
        </w:rPr>
        <w:t>WKprHorDna</w:t>
      </w:r>
      <w:proofErr w:type="spellEnd"/>
      <w:r w:rsidRPr="00D716D1">
        <w:rPr>
          <w:rFonts w:ascii="Arial" w:hAnsi="Arial" w:cs="Arial"/>
          <w:sz w:val="20"/>
          <w:szCs w:val="20"/>
        </w:rPr>
        <w:t xml:space="preserve"> / 77105);</w:t>
      </w:r>
      <w:r w:rsidRPr="00D716D1">
        <w:rPr>
          <w:rFonts w:ascii="Arial" w:hAnsi="Arial" w:cs="Arial"/>
          <w:sz w:val="20"/>
          <w:szCs w:val="20"/>
        </w:rPr>
        <w:br/>
        <w:t xml:space="preserve">- Inkoop food / keuken (rekening </w:t>
      </w:r>
      <w:proofErr w:type="spellStart"/>
      <w:r w:rsidRPr="00D716D1">
        <w:rPr>
          <w:rFonts w:ascii="Arial" w:hAnsi="Arial" w:cs="Arial"/>
          <w:sz w:val="20"/>
          <w:szCs w:val="20"/>
        </w:rPr>
        <w:t>WKprHorFoo</w:t>
      </w:r>
      <w:proofErr w:type="spellEnd"/>
      <w:r w:rsidRPr="00D716D1">
        <w:rPr>
          <w:rFonts w:ascii="Arial" w:hAnsi="Arial" w:cs="Arial"/>
          <w:sz w:val="20"/>
          <w:szCs w:val="20"/>
        </w:rPr>
        <w:t xml:space="preserve"> / 77110);</w:t>
      </w:r>
      <w:r w:rsidRPr="00D716D1">
        <w:rPr>
          <w:rFonts w:ascii="Arial" w:hAnsi="Arial" w:cs="Arial"/>
          <w:sz w:val="20"/>
          <w:szCs w:val="20"/>
        </w:rPr>
        <w:br/>
        <w:t>- Overige directe kosten dienstverlening</w:t>
      </w:r>
      <w:r w:rsidR="00FF4AF0">
        <w:rPr>
          <w:rFonts w:ascii="Arial" w:hAnsi="Arial" w:cs="Arial"/>
          <w:sz w:val="20"/>
          <w:szCs w:val="20"/>
        </w:rPr>
        <w:t xml:space="preserve"> horeca</w:t>
      </w:r>
      <w:r w:rsidRPr="00D716D1">
        <w:rPr>
          <w:rFonts w:ascii="Arial" w:hAnsi="Arial" w:cs="Arial"/>
          <w:sz w:val="20"/>
          <w:szCs w:val="20"/>
        </w:rPr>
        <w:t xml:space="preserve"> (</w:t>
      </w:r>
      <w:proofErr w:type="spellStart"/>
      <w:r w:rsidRPr="00D716D1">
        <w:rPr>
          <w:rFonts w:ascii="Arial" w:hAnsi="Arial" w:cs="Arial"/>
          <w:sz w:val="20"/>
          <w:szCs w:val="20"/>
        </w:rPr>
        <w:t>WKprHorDir</w:t>
      </w:r>
      <w:proofErr w:type="spellEnd"/>
      <w:r w:rsidRPr="00D716D1">
        <w:rPr>
          <w:rFonts w:ascii="Arial" w:hAnsi="Arial" w:cs="Arial"/>
          <w:sz w:val="20"/>
          <w:szCs w:val="20"/>
        </w:rPr>
        <w:t xml:space="preserve"> / 77150);</w:t>
      </w:r>
      <w:r>
        <w:rPr>
          <w:rFonts w:ascii="Arial" w:hAnsi="Arial" w:cs="Arial"/>
          <w:sz w:val="20"/>
          <w:szCs w:val="20"/>
        </w:rPr>
        <w:br/>
        <w:t>- I</w:t>
      </w:r>
      <w:r w:rsidRPr="00D716D1">
        <w:rPr>
          <w:rFonts w:ascii="Arial" w:hAnsi="Arial" w:cs="Arial"/>
          <w:sz w:val="20"/>
          <w:szCs w:val="20"/>
        </w:rPr>
        <w:t>ndirecte kosten dienstverlening (</w:t>
      </w:r>
      <w:proofErr w:type="spellStart"/>
      <w:r w:rsidRPr="00D716D1">
        <w:rPr>
          <w:rFonts w:ascii="Arial" w:hAnsi="Arial" w:cs="Arial"/>
          <w:sz w:val="20"/>
          <w:szCs w:val="20"/>
        </w:rPr>
        <w:t>WKprHorInd</w:t>
      </w:r>
      <w:proofErr w:type="spellEnd"/>
      <w:r w:rsidRPr="00D716D1">
        <w:rPr>
          <w:rFonts w:ascii="Arial" w:hAnsi="Arial" w:cs="Arial"/>
          <w:sz w:val="20"/>
          <w:szCs w:val="20"/>
        </w:rPr>
        <w:t xml:space="preserve"> </w:t>
      </w:r>
      <w:r w:rsidR="00FF4AF0">
        <w:rPr>
          <w:rFonts w:ascii="Arial" w:hAnsi="Arial" w:cs="Arial"/>
          <w:sz w:val="20"/>
          <w:szCs w:val="20"/>
        </w:rPr>
        <w:t xml:space="preserve">horeca </w:t>
      </w:r>
      <w:r w:rsidRPr="00D716D1">
        <w:rPr>
          <w:rFonts w:ascii="Arial" w:hAnsi="Arial" w:cs="Arial"/>
          <w:sz w:val="20"/>
          <w:szCs w:val="20"/>
        </w:rPr>
        <w:t>/ 77170).</w:t>
      </w:r>
      <w:r w:rsidR="00FF4AF0">
        <w:rPr>
          <w:rFonts w:ascii="Arial" w:hAnsi="Arial" w:cs="Arial"/>
          <w:sz w:val="20"/>
          <w:szCs w:val="20"/>
        </w:rPr>
        <w:br/>
      </w:r>
      <w:r w:rsidR="00FF4AF0">
        <w:rPr>
          <w:rFonts w:ascii="Arial" w:hAnsi="Arial" w:cs="Arial"/>
          <w:sz w:val="20"/>
          <w:szCs w:val="20"/>
        </w:rPr>
        <w:br/>
      </w:r>
      <w:r w:rsidR="00F24E68">
        <w:rPr>
          <w:rFonts w:ascii="Arial" w:hAnsi="Arial" w:cs="Arial"/>
          <w:sz w:val="20"/>
          <w:szCs w:val="20"/>
        </w:rPr>
        <w:t xml:space="preserve">Bovenstaande op basis van </w:t>
      </w:r>
      <w:hyperlink r:id="rId82" w:history="1">
        <w:r w:rsidR="00F24E68" w:rsidRPr="00F24E68">
          <w:rPr>
            <w:rStyle w:val="Hyperlink"/>
            <w:rFonts w:ascii="Arial" w:hAnsi="Arial" w:cs="Arial"/>
            <w:sz w:val="20"/>
            <w:szCs w:val="20"/>
          </w:rPr>
          <w:t>inventarisatie</w:t>
        </w:r>
      </w:hyperlink>
      <w:r w:rsidR="00F24E68">
        <w:rPr>
          <w:rFonts w:ascii="Arial" w:hAnsi="Arial" w:cs="Arial"/>
          <w:sz w:val="20"/>
          <w:szCs w:val="20"/>
        </w:rPr>
        <w:t xml:space="preserve">. </w:t>
      </w:r>
      <w:r w:rsidR="00F24E68">
        <w:rPr>
          <w:rFonts w:ascii="Arial" w:hAnsi="Arial" w:cs="Arial"/>
          <w:sz w:val="20"/>
          <w:szCs w:val="20"/>
        </w:rPr>
        <w:br/>
        <w:t>Ook eventueel ‘Eigen rekeningen’ én boekingsdimensies betrekken bij de uitwerking. Dan kun je voor de omzet een koppeling leggen met de corresponderende btw-codes (in de tijd).</w:t>
      </w:r>
      <w:r w:rsidR="001B0F63">
        <w:rPr>
          <w:rFonts w:ascii="Arial" w:hAnsi="Arial" w:cs="Arial"/>
          <w:sz w:val="20"/>
          <w:szCs w:val="20"/>
        </w:rPr>
        <w:br/>
        <w:t xml:space="preserve">  </w:t>
      </w:r>
    </w:p>
    <w:p w14:paraId="13F0BF44" w14:textId="2870D1C6" w:rsidR="00FD7C24" w:rsidRPr="00FD7C24" w:rsidRDefault="001B0F63" w:rsidP="00FD7C24">
      <w:pPr>
        <w:pStyle w:val="Normaalweb"/>
        <w:numPr>
          <w:ilvl w:val="0"/>
          <w:numId w:val="2"/>
        </w:numPr>
        <w:shd w:val="clear" w:color="auto" w:fill="FFFFFF"/>
        <w:spacing w:before="100" w:beforeAutospacing="1" w:after="150" w:afterAutospacing="1" w:line="240" w:lineRule="auto"/>
        <w:rPr>
          <w:rFonts w:ascii="Roboto" w:eastAsia="Times New Roman" w:hAnsi="Roboto"/>
          <w:color w:val="323946"/>
          <w:kern w:val="0"/>
          <w:sz w:val="21"/>
          <w:szCs w:val="21"/>
          <w:lang w:eastAsia="nl-NL"/>
          <w14:ligatures w14:val="none"/>
        </w:rPr>
      </w:pPr>
      <w:r w:rsidRPr="00FD7C24">
        <w:rPr>
          <w:rFonts w:ascii="Arial" w:hAnsi="Arial" w:cs="Arial"/>
          <w:sz w:val="20"/>
          <w:szCs w:val="20"/>
        </w:rPr>
        <w:t xml:space="preserve">Specifieke rekeningen </w:t>
      </w:r>
      <w:r w:rsidRPr="00FD7C24">
        <w:rPr>
          <w:rFonts w:ascii="Arial" w:hAnsi="Arial" w:cs="Arial"/>
          <w:b/>
          <w:bCs/>
          <w:sz w:val="20"/>
          <w:szCs w:val="20"/>
        </w:rPr>
        <w:t>bouw, installatiesector</w:t>
      </w:r>
      <w:r w:rsidRPr="00FD7C24">
        <w:rPr>
          <w:rFonts w:ascii="Arial" w:hAnsi="Arial" w:cs="Arial"/>
          <w:sz w:val="20"/>
          <w:szCs w:val="20"/>
        </w:rPr>
        <w:t xml:space="preserve"> en aanverwant (</w:t>
      </w:r>
      <w:hyperlink r:id="rId83" w:history="1">
        <w:r w:rsidRPr="00FD7C24">
          <w:rPr>
            <w:rStyle w:val="Hyperlink"/>
            <w:rFonts w:ascii="Arial" w:hAnsi="Arial" w:cs="Arial"/>
            <w:sz w:val="20"/>
            <w:szCs w:val="20"/>
          </w:rPr>
          <w:t>Toelichting / 1685</w:t>
        </w:r>
      </w:hyperlink>
      <w:r w:rsidRPr="00FD7C24">
        <w:rPr>
          <w:rFonts w:ascii="Arial" w:hAnsi="Arial" w:cs="Arial"/>
          <w:sz w:val="20"/>
          <w:szCs w:val="20"/>
        </w:rPr>
        <w:t>)</w:t>
      </w:r>
      <w:r w:rsidR="005F627C" w:rsidRPr="00FD7C24">
        <w:rPr>
          <w:rFonts w:ascii="Arial" w:hAnsi="Arial" w:cs="Arial"/>
          <w:sz w:val="20"/>
          <w:szCs w:val="20"/>
        </w:rPr>
        <w:br/>
      </w:r>
      <w:r w:rsidR="005F627C" w:rsidRPr="00FD7C24">
        <w:rPr>
          <w:rFonts w:ascii="Arial" w:hAnsi="Arial" w:cs="Arial"/>
          <w:b/>
          <w:bCs/>
          <w:sz w:val="20"/>
          <w:szCs w:val="20"/>
        </w:rPr>
        <w:t>A.</w:t>
      </w:r>
      <w:r w:rsidR="005F627C" w:rsidRPr="00FD7C24">
        <w:rPr>
          <w:rFonts w:ascii="Arial" w:hAnsi="Arial" w:cs="Arial"/>
          <w:sz w:val="20"/>
          <w:szCs w:val="20"/>
        </w:rPr>
        <w:t xml:space="preserve"> Al sinds jaar en dag werken bouwbedrijven met de volgende rekeningen voor OHP:</w:t>
      </w:r>
      <w:r w:rsidR="005F627C" w:rsidRPr="00FD7C24">
        <w:rPr>
          <w:rFonts w:ascii="Arial" w:hAnsi="Arial" w:cs="Arial"/>
          <w:sz w:val="20"/>
          <w:szCs w:val="20"/>
        </w:rPr>
        <w:br/>
        <w:t xml:space="preserve">In elk geval als het gaat om projecten met een aanneemsom.  </w:t>
      </w:r>
      <w:r w:rsidR="005F627C" w:rsidRPr="00FD7C24">
        <w:rPr>
          <w:rFonts w:ascii="Arial" w:hAnsi="Arial" w:cs="Arial"/>
          <w:sz w:val="20"/>
          <w:szCs w:val="20"/>
        </w:rPr>
        <w:br/>
        <w:t>- Onderhanden projecten materiaalgebruik;</w:t>
      </w:r>
      <w:r w:rsidR="005F627C" w:rsidRPr="00FD7C24">
        <w:rPr>
          <w:rFonts w:ascii="Arial" w:hAnsi="Arial" w:cs="Arial"/>
          <w:sz w:val="20"/>
          <w:szCs w:val="20"/>
        </w:rPr>
        <w:br/>
        <w:t>- Onderhanden projecten materieelgebruik;</w:t>
      </w:r>
      <w:r w:rsidR="005F627C" w:rsidRPr="00FD7C24">
        <w:rPr>
          <w:rFonts w:ascii="Arial" w:hAnsi="Arial" w:cs="Arial"/>
          <w:sz w:val="20"/>
          <w:szCs w:val="20"/>
        </w:rPr>
        <w:br/>
        <w:t>- Onderhanden projecten arbeidskosten;</w:t>
      </w:r>
      <w:r w:rsidR="005F627C" w:rsidRPr="00FD7C24">
        <w:rPr>
          <w:rFonts w:ascii="Arial" w:hAnsi="Arial" w:cs="Arial"/>
          <w:sz w:val="20"/>
          <w:szCs w:val="20"/>
        </w:rPr>
        <w:br/>
        <w:t>- Onderhanden projecten werk derden;</w:t>
      </w:r>
      <w:r w:rsidR="005F627C" w:rsidRPr="00FD7C24">
        <w:rPr>
          <w:rFonts w:ascii="Arial" w:hAnsi="Arial" w:cs="Arial"/>
          <w:sz w:val="20"/>
          <w:szCs w:val="20"/>
        </w:rPr>
        <w:br/>
        <w:t>- Onderhanden projecten overige directe kosten;</w:t>
      </w:r>
      <w:r w:rsidR="005F627C" w:rsidRPr="00FD7C24">
        <w:rPr>
          <w:rFonts w:ascii="Arial" w:hAnsi="Arial" w:cs="Arial"/>
          <w:sz w:val="20"/>
          <w:szCs w:val="20"/>
        </w:rPr>
        <w:br/>
        <w:t>- Onderhanden projecten indirecte kosten;</w:t>
      </w:r>
      <w:r w:rsidR="005F627C" w:rsidRPr="00FD7C24">
        <w:rPr>
          <w:rFonts w:ascii="Arial" w:hAnsi="Arial" w:cs="Arial"/>
          <w:sz w:val="20"/>
          <w:szCs w:val="20"/>
        </w:rPr>
        <w:br/>
        <w:t xml:space="preserve">- Onderhanden projecten (toeslag) AK. </w:t>
      </w:r>
      <w:r w:rsidR="005F627C" w:rsidRPr="00FD7C24">
        <w:rPr>
          <w:rFonts w:ascii="Arial" w:hAnsi="Arial" w:cs="Arial"/>
          <w:sz w:val="20"/>
          <w:szCs w:val="20"/>
        </w:rPr>
        <w:br/>
      </w:r>
      <w:r w:rsidR="00D63E64">
        <w:rPr>
          <w:rFonts w:ascii="Arial" w:hAnsi="Arial" w:cs="Arial"/>
          <w:sz w:val="20"/>
          <w:szCs w:val="20"/>
        </w:rPr>
        <w:t xml:space="preserve">Bovenstaande rekeningen ontbreken in standaard RGS </w:t>
      </w:r>
      <w:proofErr w:type="spellStart"/>
      <w:r w:rsidR="00D63E64">
        <w:rPr>
          <w:rFonts w:ascii="Arial" w:hAnsi="Arial" w:cs="Arial"/>
          <w:sz w:val="20"/>
          <w:szCs w:val="20"/>
        </w:rPr>
        <w:t>RGS</w:t>
      </w:r>
      <w:proofErr w:type="spellEnd"/>
      <w:r w:rsidR="00D63E64">
        <w:rPr>
          <w:rFonts w:ascii="Arial" w:hAnsi="Arial" w:cs="Arial"/>
          <w:sz w:val="20"/>
          <w:szCs w:val="20"/>
        </w:rPr>
        <w:t xml:space="preserve"> op rekeningniveau (4).</w:t>
      </w:r>
      <w:r w:rsidR="00D63E64">
        <w:rPr>
          <w:rFonts w:ascii="Arial" w:hAnsi="Arial" w:cs="Arial"/>
          <w:sz w:val="20"/>
          <w:szCs w:val="20"/>
        </w:rPr>
        <w:br/>
      </w:r>
      <w:r w:rsidR="005F627C" w:rsidRPr="00FD7C24">
        <w:rPr>
          <w:rFonts w:ascii="Arial" w:hAnsi="Arial" w:cs="Arial"/>
          <w:sz w:val="20"/>
          <w:szCs w:val="20"/>
        </w:rPr>
        <w:t>Dit sluit volgens ons ook aan bij:</w:t>
      </w:r>
      <w:r w:rsidR="005F627C" w:rsidRPr="00FD7C24">
        <w:rPr>
          <w:rFonts w:ascii="Arial" w:hAnsi="Arial" w:cs="Arial"/>
          <w:sz w:val="20"/>
          <w:szCs w:val="20"/>
        </w:rPr>
        <w:br/>
        <w:t>RJ 221.208 "Kosten die direct op het project betrekking hebben" en</w:t>
      </w:r>
      <w:r w:rsidR="005F627C" w:rsidRPr="00FD7C24">
        <w:rPr>
          <w:rFonts w:ascii="Arial" w:hAnsi="Arial" w:cs="Arial"/>
          <w:sz w:val="20"/>
          <w:szCs w:val="20"/>
        </w:rPr>
        <w:br/>
        <w:t>RJ 221.210 "Kosten die toerekenbaar zijn aan projectactiviteiten in het algemeen en toewijsbaar zijn aan het project".</w:t>
      </w:r>
      <w:r w:rsidR="005F627C" w:rsidRPr="00FD7C24">
        <w:rPr>
          <w:rFonts w:ascii="Arial" w:hAnsi="Arial" w:cs="Arial"/>
          <w:sz w:val="20"/>
          <w:szCs w:val="20"/>
        </w:rPr>
        <w:br/>
      </w:r>
      <w:r w:rsidR="005F627C" w:rsidRPr="00FD7C24">
        <w:rPr>
          <w:rFonts w:ascii="Arial" w:hAnsi="Arial" w:cs="Arial"/>
          <w:sz w:val="20"/>
          <w:szCs w:val="20"/>
        </w:rPr>
        <w:br/>
        <w:t>Voor kostprijs projecten zijn wel aparte rekeningen</w:t>
      </w:r>
      <w:r w:rsidR="00310CD4">
        <w:rPr>
          <w:rFonts w:ascii="Arial" w:hAnsi="Arial" w:cs="Arial"/>
          <w:sz w:val="20"/>
          <w:szCs w:val="20"/>
        </w:rPr>
        <w:t>,</w:t>
      </w:r>
      <w:r w:rsidR="005F627C" w:rsidRPr="00FD7C24">
        <w:rPr>
          <w:rFonts w:ascii="Arial" w:hAnsi="Arial" w:cs="Arial"/>
          <w:sz w:val="20"/>
          <w:szCs w:val="20"/>
        </w:rPr>
        <w:t xml:space="preserve"> behoudens:</w:t>
      </w:r>
      <w:r w:rsidR="005F627C" w:rsidRPr="00FD7C24">
        <w:rPr>
          <w:rFonts w:ascii="Arial" w:hAnsi="Arial" w:cs="Arial"/>
          <w:sz w:val="20"/>
          <w:szCs w:val="20"/>
        </w:rPr>
        <w:br/>
        <w:t>- "Projecten (toeslag) AK" toekennen onder 'Kostprijs".</w:t>
      </w:r>
      <w:r w:rsidR="005F627C" w:rsidRPr="00FD7C24">
        <w:rPr>
          <w:rFonts w:ascii="Arial" w:hAnsi="Arial" w:cs="Arial"/>
          <w:sz w:val="20"/>
          <w:szCs w:val="20"/>
        </w:rPr>
        <w:br/>
        <w:t>- Wellicht naam rekening "Opslag indirecte kosten" aanpassen in "Overige indirecte kosten".</w:t>
      </w:r>
      <w:r w:rsidR="00F17F84" w:rsidRPr="00FD7C24">
        <w:rPr>
          <w:rFonts w:ascii="Arial" w:hAnsi="Arial" w:cs="Arial"/>
          <w:sz w:val="20"/>
          <w:szCs w:val="20"/>
        </w:rPr>
        <w:br/>
      </w:r>
      <w:r w:rsidR="00F17F84" w:rsidRPr="00FD7C24">
        <w:rPr>
          <w:rFonts w:ascii="Arial" w:hAnsi="Arial" w:cs="Arial"/>
          <w:sz w:val="20"/>
          <w:szCs w:val="20"/>
        </w:rPr>
        <w:br/>
      </w:r>
      <w:r w:rsidR="00F17F84" w:rsidRPr="00FD7C24">
        <w:rPr>
          <w:rFonts w:ascii="Arial" w:hAnsi="Arial" w:cs="Arial"/>
          <w:b/>
          <w:bCs/>
          <w:sz w:val="20"/>
          <w:szCs w:val="20"/>
        </w:rPr>
        <w:t>B</w:t>
      </w:r>
      <w:r w:rsidR="00F17F84" w:rsidRPr="00FD7C24">
        <w:rPr>
          <w:rFonts w:ascii="Arial" w:hAnsi="Arial" w:cs="Arial"/>
          <w:sz w:val="20"/>
          <w:szCs w:val="20"/>
        </w:rPr>
        <w:t xml:space="preserve">. </w:t>
      </w:r>
      <w:hyperlink r:id="rId84" w:history="1">
        <w:proofErr w:type="spellStart"/>
        <w:r w:rsidR="00F17F84" w:rsidRPr="00FE15EB">
          <w:rPr>
            <w:rStyle w:val="Hyperlink"/>
            <w:rFonts w:ascii="Arial" w:hAnsi="Arial" w:cs="Arial"/>
            <w:sz w:val="20"/>
            <w:szCs w:val="20"/>
          </w:rPr>
          <w:t>BProOnpVzv</w:t>
        </w:r>
        <w:proofErr w:type="spellEnd"/>
      </w:hyperlink>
      <w:r w:rsidR="00F17F84" w:rsidRPr="00FD7C24">
        <w:rPr>
          <w:rFonts w:ascii="Arial" w:hAnsi="Arial" w:cs="Arial"/>
          <w:sz w:val="20"/>
          <w:szCs w:val="20"/>
        </w:rPr>
        <w:t xml:space="preserve"> (035140) Voorziening verliezen;</w:t>
      </w:r>
      <w:r w:rsidR="00F17F84" w:rsidRPr="00FD7C24">
        <w:rPr>
          <w:rFonts w:ascii="Arial" w:hAnsi="Arial" w:cs="Arial"/>
          <w:sz w:val="20"/>
          <w:szCs w:val="20"/>
        </w:rPr>
        <w:br/>
        <w:t>Deze rekening staat in RGS MKB op 'vervangen'.</w:t>
      </w:r>
      <w:r w:rsidR="00F17F84" w:rsidRPr="00FD7C24">
        <w:rPr>
          <w:rFonts w:ascii="Arial" w:hAnsi="Arial" w:cs="Arial"/>
          <w:sz w:val="20"/>
          <w:szCs w:val="20"/>
        </w:rPr>
        <w:br/>
        <w:t xml:space="preserve">Als bovenstaande onderverdeling wordt doorgevoerd voor OHP dan kan deze rekening wellicht ook geactiveerd worden als onderdeel van OHP binnen RGS MKB. Wordt dan gecrediteerd voor voorziening verliezen. </w:t>
      </w:r>
      <w:r w:rsidR="006A7DF2">
        <w:rPr>
          <w:rFonts w:ascii="Arial" w:hAnsi="Arial" w:cs="Arial"/>
          <w:sz w:val="20"/>
          <w:szCs w:val="20"/>
        </w:rPr>
        <w:t>Graag vanuit SBR RGS boekingsvoorbeelden aanleveren.</w:t>
      </w:r>
      <w:r w:rsidR="006A7DF2">
        <w:rPr>
          <w:rFonts w:ascii="Arial" w:hAnsi="Arial" w:cs="Arial"/>
          <w:sz w:val="20"/>
          <w:szCs w:val="20"/>
        </w:rPr>
        <w:br/>
      </w:r>
      <w:r w:rsidR="00F17F84" w:rsidRPr="00FD7C24">
        <w:rPr>
          <w:rFonts w:ascii="Arial" w:hAnsi="Arial" w:cs="Arial"/>
          <w:sz w:val="20"/>
          <w:szCs w:val="20"/>
        </w:rPr>
        <w:br/>
        <w:t>RGS codes voor Dotatie voorziening projecten" en "Vrijval voorziening projecten" zijn niet aanwezig in de W&amp;V-rekening.</w:t>
      </w:r>
      <w:r w:rsidR="00F17F84" w:rsidRPr="00FD7C24">
        <w:rPr>
          <w:rFonts w:ascii="Arial" w:hAnsi="Arial" w:cs="Arial"/>
          <w:sz w:val="20"/>
          <w:szCs w:val="20"/>
        </w:rPr>
        <w:br/>
        <w:t>Hier is geen verdere toelichting met voorbeeldboekingen verschaft vanuit het SBR RGS project, hetgeen wel gewenst</w:t>
      </w:r>
      <w:r w:rsidR="006A7DF2">
        <w:rPr>
          <w:rFonts w:ascii="Arial" w:hAnsi="Arial" w:cs="Arial"/>
          <w:sz w:val="20"/>
          <w:szCs w:val="20"/>
        </w:rPr>
        <w:t xml:space="preserve"> is</w:t>
      </w:r>
      <w:r w:rsidR="00F17F84" w:rsidRPr="00FD7C24">
        <w:rPr>
          <w:rFonts w:ascii="Arial" w:hAnsi="Arial" w:cs="Arial"/>
          <w:sz w:val="20"/>
          <w:szCs w:val="20"/>
        </w:rPr>
        <w:t>.</w:t>
      </w:r>
      <w:r w:rsidR="00FD7C24">
        <w:rPr>
          <w:rFonts w:ascii="Arial" w:hAnsi="Arial" w:cs="Arial"/>
          <w:sz w:val="20"/>
          <w:szCs w:val="20"/>
        </w:rPr>
        <w:br/>
      </w:r>
    </w:p>
    <w:p w14:paraId="4E99072E" w14:textId="15FDE2C3" w:rsidR="00FD7C24" w:rsidRPr="00FD7C24" w:rsidRDefault="00FD7C24" w:rsidP="00FD7C24">
      <w:pPr>
        <w:pStyle w:val="Normaalweb"/>
        <w:numPr>
          <w:ilvl w:val="0"/>
          <w:numId w:val="2"/>
        </w:numPr>
        <w:shd w:val="clear" w:color="auto" w:fill="FFFFFF"/>
        <w:spacing w:before="100" w:beforeAutospacing="1" w:after="150" w:afterAutospacing="1" w:line="240" w:lineRule="auto"/>
        <w:rPr>
          <w:rFonts w:ascii="Roboto" w:eastAsia="Times New Roman" w:hAnsi="Roboto"/>
          <w:color w:val="323946"/>
          <w:kern w:val="0"/>
          <w:sz w:val="21"/>
          <w:szCs w:val="21"/>
          <w:lang w:eastAsia="nl-NL"/>
          <w14:ligatures w14:val="none"/>
        </w:rPr>
      </w:pPr>
      <w:r w:rsidRPr="00FD7C24">
        <w:rPr>
          <w:rFonts w:ascii="Arial" w:hAnsi="Arial" w:cs="Arial"/>
          <w:sz w:val="20"/>
          <w:szCs w:val="20"/>
        </w:rPr>
        <w:t>Vooruit ontvangen subsidies (</w:t>
      </w:r>
      <w:hyperlink r:id="rId85" w:history="1">
        <w:r w:rsidRPr="00FD7C24">
          <w:rPr>
            <w:rStyle w:val="Hyperlink"/>
            <w:rFonts w:ascii="Arial" w:hAnsi="Arial" w:cs="Arial"/>
            <w:sz w:val="20"/>
            <w:szCs w:val="20"/>
          </w:rPr>
          <w:t>Toelichting / 1686</w:t>
        </w:r>
      </w:hyperlink>
      <w:r w:rsidRPr="00FD7C24">
        <w:rPr>
          <w:rFonts w:ascii="Arial" w:hAnsi="Arial" w:cs="Arial"/>
          <w:sz w:val="20"/>
          <w:szCs w:val="20"/>
        </w:rPr>
        <w:t>)</w:t>
      </w:r>
      <w:r w:rsidRPr="00FD7C24">
        <w:rPr>
          <w:rFonts w:ascii="Arial" w:hAnsi="Arial" w:cs="Arial"/>
          <w:sz w:val="20"/>
          <w:szCs w:val="20"/>
        </w:rPr>
        <w:br/>
      </w:r>
      <w:r w:rsidRPr="00FD7C24">
        <w:rPr>
          <w:rFonts w:ascii="Roboto" w:eastAsia="Times New Roman" w:hAnsi="Roboto"/>
          <w:color w:val="323946"/>
          <w:kern w:val="0"/>
          <w:sz w:val="21"/>
          <w:szCs w:val="21"/>
          <w:lang w:eastAsia="nl-NL"/>
          <w14:ligatures w14:val="none"/>
        </w:rPr>
        <w:t>In standaard SBR RGS zijn er 2 rekeningen voor "</w:t>
      </w:r>
      <w:hyperlink r:id="rId86" w:history="1">
        <w:r w:rsidRPr="00FE15EB">
          <w:rPr>
            <w:rStyle w:val="Hyperlink"/>
            <w:rFonts w:ascii="Roboto" w:eastAsia="Times New Roman" w:hAnsi="Roboto"/>
            <w:kern w:val="0"/>
            <w:sz w:val="21"/>
            <w:szCs w:val="21"/>
            <w:lang w:eastAsia="nl-NL"/>
            <w14:ligatures w14:val="none"/>
          </w:rPr>
          <w:t>Te vorderen subsidies</w:t>
        </w:r>
      </w:hyperlink>
      <w:r w:rsidRPr="00FD7C24">
        <w:rPr>
          <w:rFonts w:ascii="Roboto" w:eastAsia="Times New Roman" w:hAnsi="Roboto"/>
          <w:color w:val="323946"/>
          <w:kern w:val="0"/>
          <w:sz w:val="21"/>
          <w:szCs w:val="21"/>
          <w:lang w:eastAsia="nl-NL"/>
          <w14:ligatures w14:val="none"/>
        </w:rPr>
        <w:t xml:space="preserve">" (overheid en niet overheid). Als je ontvangen subsidies wilt spreiden dan zou een rekening "Vooruitontvangen subsidies" nog handig zijn. </w:t>
      </w:r>
      <w:r>
        <w:rPr>
          <w:rFonts w:ascii="Roboto" w:eastAsia="Times New Roman" w:hAnsi="Roboto"/>
          <w:color w:val="323946"/>
          <w:kern w:val="0"/>
          <w:sz w:val="21"/>
          <w:szCs w:val="21"/>
          <w:lang w:eastAsia="nl-NL"/>
          <w14:ligatures w14:val="none"/>
        </w:rPr>
        <w:br/>
      </w:r>
      <w:r>
        <w:rPr>
          <w:rFonts w:ascii="Roboto" w:eastAsia="Times New Roman" w:hAnsi="Roboto"/>
          <w:color w:val="323946"/>
          <w:kern w:val="0"/>
          <w:sz w:val="21"/>
          <w:szCs w:val="21"/>
          <w:lang w:eastAsia="nl-NL"/>
          <w14:ligatures w14:val="none"/>
        </w:rPr>
        <w:br/>
      </w:r>
      <w:r w:rsidRPr="00FD7C24">
        <w:rPr>
          <w:rFonts w:ascii="Roboto" w:eastAsia="Times New Roman" w:hAnsi="Roboto"/>
          <w:color w:val="323946"/>
          <w:kern w:val="0"/>
          <w:sz w:val="21"/>
          <w:szCs w:val="21"/>
          <w:lang w:eastAsia="nl-NL"/>
          <w14:ligatures w14:val="none"/>
        </w:rPr>
        <w:t xml:space="preserve">Zo zijn er wel standaard rekeningen voor "Vooruitontvangen rente" en "Vooruitontvangen huren". "Vooruitontvangen subsidies" zou prima in dat rijtje passen. </w:t>
      </w:r>
      <w:r w:rsidRPr="00FD7C24">
        <w:rPr>
          <w:rFonts w:ascii="Roboto" w:eastAsia="Times New Roman" w:hAnsi="Roboto"/>
          <w:color w:val="323946"/>
          <w:kern w:val="0"/>
          <w:sz w:val="21"/>
          <w:szCs w:val="21"/>
          <w:lang w:eastAsia="nl-NL"/>
          <w14:ligatures w14:val="none"/>
        </w:rPr>
        <w:br/>
      </w:r>
      <w:r w:rsidRPr="00FD7C24">
        <w:rPr>
          <w:rFonts w:ascii="Roboto" w:eastAsia="Times New Roman" w:hAnsi="Roboto"/>
          <w:color w:val="323946"/>
          <w:kern w:val="0"/>
          <w:sz w:val="21"/>
          <w:szCs w:val="21"/>
          <w:lang w:eastAsia="nl-NL"/>
          <w14:ligatures w14:val="none"/>
        </w:rPr>
        <w:br/>
        <w:t>Kwam hierop door de nieuwe </w:t>
      </w:r>
      <w:hyperlink r:id="rId87" w:history="1">
        <w:r w:rsidRPr="00FD7C24">
          <w:rPr>
            <w:rFonts w:ascii="Roboto" w:eastAsia="Times New Roman" w:hAnsi="Roboto"/>
            <w:color w:val="007CB5"/>
            <w:kern w:val="0"/>
            <w:sz w:val="21"/>
            <w:szCs w:val="21"/>
            <w:u w:val="single"/>
            <w:lang w:eastAsia="nl-NL"/>
            <w14:ligatures w14:val="none"/>
          </w:rPr>
          <w:t>Wiki Musea, tentoonstellingen en boekhouden met grootboekschema RGS</w:t>
        </w:r>
      </w:hyperlink>
      <w:r w:rsidRPr="00FD7C24">
        <w:rPr>
          <w:rFonts w:ascii="Roboto" w:eastAsia="Times New Roman" w:hAnsi="Roboto"/>
          <w:color w:val="323946"/>
          <w:kern w:val="0"/>
          <w:sz w:val="21"/>
          <w:szCs w:val="21"/>
          <w:lang w:eastAsia="nl-NL"/>
          <w14:ligatures w14:val="none"/>
        </w:rPr>
        <w:t>.</w:t>
      </w:r>
      <w:r w:rsidRPr="00FD7C24">
        <w:rPr>
          <w:rFonts w:ascii="Roboto" w:eastAsia="Times New Roman" w:hAnsi="Roboto"/>
          <w:color w:val="323946"/>
          <w:kern w:val="0"/>
          <w:sz w:val="21"/>
          <w:szCs w:val="21"/>
          <w:lang w:eastAsia="nl-NL"/>
          <w14:ligatures w14:val="none"/>
        </w:rPr>
        <w:br/>
        <w:t>Maar geldt niet alleen voor musea natuurlijk. Denk aan de vele andere stichtingen die te maken hebben met subsidies.</w:t>
      </w:r>
      <w:r>
        <w:rPr>
          <w:rFonts w:ascii="Roboto" w:eastAsia="Times New Roman" w:hAnsi="Roboto"/>
          <w:color w:val="323946"/>
          <w:kern w:val="0"/>
          <w:sz w:val="21"/>
          <w:szCs w:val="21"/>
          <w:lang w:eastAsia="nl-NL"/>
          <w14:ligatures w14:val="none"/>
        </w:rPr>
        <w:br/>
      </w:r>
      <w:r w:rsidRPr="00FD7C24">
        <w:rPr>
          <w:rFonts w:ascii="Roboto" w:eastAsia="Times New Roman" w:hAnsi="Roboto"/>
          <w:color w:val="323946"/>
          <w:kern w:val="0"/>
          <w:sz w:val="21"/>
          <w:szCs w:val="21"/>
          <w:lang w:eastAsia="nl-NL"/>
          <w14:ligatures w14:val="none"/>
        </w:rPr>
        <w:t>Handig ook voor het spreiden van opbrengst over alle betreffende periodes.</w:t>
      </w:r>
      <w:r>
        <w:rPr>
          <w:rFonts w:ascii="Roboto" w:eastAsia="Times New Roman" w:hAnsi="Roboto"/>
          <w:color w:val="323946"/>
          <w:kern w:val="0"/>
          <w:sz w:val="21"/>
          <w:szCs w:val="21"/>
          <w:lang w:eastAsia="nl-NL"/>
          <w14:ligatures w14:val="none"/>
        </w:rPr>
        <w:br/>
      </w:r>
    </w:p>
    <w:p w14:paraId="7188224B" w14:textId="4B581B84" w:rsidR="003321C1" w:rsidRDefault="00BF5453" w:rsidP="00896BA9">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F24F76">
        <w:rPr>
          <w:rFonts w:ascii="Arial" w:hAnsi="Arial" w:cs="Arial"/>
          <w:b/>
          <w:bCs/>
          <w:sz w:val="20"/>
          <w:szCs w:val="20"/>
        </w:rPr>
        <w:t>70</w:t>
      </w:r>
      <w:r w:rsidRPr="00BE7978">
        <w:rPr>
          <w:rFonts w:ascii="Arial" w:hAnsi="Arial" w:cs="Arial"/>
          <w:sz w:val="20"/>
          <w:szCs w:val="20"/>
        </w:rPr>
        <w:t xml:space="preserve"> rekeningen op RGS niveau 4 voor Doorberekend: teveel van het goede? (</w:t>
      </w:r>
      <w:hyperlink r:id="rId88" w:history="1">
        <w:r w:rsidRPr="00BE7978">
          <w:rPr>
            <w:rStyle w:val="Hyperlink"/>
            <w:rFonts w:ascii="Arial" w:hAnsi="Arial" w:cs="Arial"/>
            <w:sz w:val="20"/>
            <w:szCs w:val="20"/>
          </w:rPr>
          <w:t>Toelichting / 1696</w:t>
        </w:r>
      </w:hyperlink>
      <w:r w:rsidRPr="00BE7978">
        <w:rPr>
          <w:rFonts w:ascii="Arial" w:hAnsi="Arial" w:cs="Arial"/>
          <w:sz w:val="20"/>
          <w:szCs w:val="20"/>
        </w:rPr>
        <w:t>)</w:t>
      </w:r>
      <w:r w:rsidR="00896BA9" w:rsidRPr="00BE7978">
        <w:rPr>
          <w:rFonts w:ascii="Arial" w:hAnsi="Arial" w:cs="Arial"/>
          <w:sz w:val="20"/>
          <w:szCs w:val="20"/>
        </w:rPr>
        <w:br/>
        <w:t>Minder gebruikelijk is volgens ons een onderverdeling naar de volgende grootboekrekeningen:</w:t>
      </w:r>
      <w:r w:rsidR="00896BA9" w:rsidRPr="00BE7978">
        <w:rPr>
          <w:rFonts w:ascii="Arial" w:hAnsi="Arial" w:cs="Arial"/>
          <w:sz w:val="20"/>
          <w:szCs w:val="20"/>
        </w:rPr>
        <w:br/>
        <w:t>- Doorberekende Lonen</w:t>
      </w:r>
      <w:r w:rsidR="00896BA9" w:rsidRPr="00BE7978">
        <w:rPr>
          <w:rFonts w:ascii="Arial" w:hAnsi="Arial" w:cs="Arial"/>
          <w:sz w:val="20"/>
          <w:szCs w:val="20"/>
        </w:rPr>
        <w:br/>
        <w:t xml:space="preserve">- Doorberekend / Overboeking </w:t>
      </w:r>
      <w:proofErr w:type="spellStart"/>
      <w:r w:rsidR="00896BA9" w:rsidRPr="00BE7978">
        <w:rPr>
          <w:rFonts w:ascii="Arial" w:hAnsi="Arial" w:cs="Arial"/>
          <w:sz w:val="20"/>
          <w:szCs w:val="20"/>
        </w:rPr>
        <w:t>ivm</w:t>
      </w:r>
      <w:proofErr w:type="spellEnd"/>
      <w:r w:rsidR="00896BA9" w:rsidRPr="00BE7978">
        <w:rPr>
          <w:rFonts w:ascii="Arial" w:hAnsi="Arial" w:cs="Arial"/>
          <w:sz w:val="20"/>
          <w:szCs w:val="20"/>
        </w:rPr>
        <w:t xml:space="preserve"> functionele indeling lonen en salarissen</w:t>
      </w:r>
      <w:r w:rsidR="00896BA9" w:rsidRPr="00BE7978">
        <w:rPr>
          <w:rFonts w:ascii="Arial" w:hAnsi="Arial" w:cs="Arial"/>
          <w:sz w:val="20"/>
          <w:szCs w:val="20"/>
        </w:rPr>
        <w:br/>
      </w:r>
      <w:r w:rsidR="00896BA9" w:rsidRPr="00BE7978">
        <w:rPr>
          <w:rFonts w:ascii="Arial" w:hAnsi="Arial" w:cs="Arial"/>
          <w:sz w:val="20"/>
          <w:szCs w:val="20"/>
        </w:rPr>
        <w:lastRenderedPageBreak/>
        <w:t>- Doorberekende Sociale lasten</w:t>
      </w:r>
      <w:r w:rsidR="00896BA9" w:rsidRPr="00BE7978">
        <w:rPr>
          <w:rFonts w:ascii="Arial" w:hAnsi="Arial" w:cs="Arial"/>
          <w:sz w:val="20"/>
          <w:szCs w:val="20"/>
        </w:rPr>
        <w:br/>
        <w:t xml:space="preserve">- Doorberekend / Overboeking </w:t>
      </w:r>
      <w:proofErr w:type="spellStart"/>
      <w:r w:rsidR="00896BA9" w:rsidRPr="00BE7978">
        <w:rPr>
          <w:rFonts w:ascii="Arial" w:hAnsi="Arial" w:cs="Arial"/>
          <w:sz w:val="20"/>
          <w:szCs w:val="20"/>
        </w:rPr>
        <w:t>ivm</w:t>
      </w:r>
      <w:proofErr w:type="spellEnd"/>
      <w:r w:rsidR="00896BA9" w:rsidRPr="00BE7978">
        <w:rPr>
          <w:rFonts w:ascii="Arial" w:hAnsi="Arial" w:cs="Arial"/>
          <w:sz w:val="20"/>
          <w:szCs w:val="20"/>
        </w:rPr>
        <w:t xml:space="preserve"> functionele indeling sociale lasten</w:t>
      </w:r>
      <w:r w:rsidR="00896BA9" w:rsidRPr="00BE7978">
        <w:rPr>
          <w:rFonts w:ascii="Arial" w:hAnsi="Arial" w:cs="Arial"/>
          <w:sz w:val="20"/>
          <w:szCs w:val="20"/>
        </w:rPr>
        <w:br/>
        <w:t>- Doorberekende Pensioenlasten</w:t>
      </w:r>
      <w:r w:rsidR="00896BA9" w:rsidRPr="00BE7978">
        <w:rPr>
          <w:rFonts w:ascii="Arial" w:hAnsi="Arial" w:cs="Arial"/>
          <w:sz w:val="20"/>
          <w:szCs w:val="20"/>
        </w:rPr>
        <w:br/>
        <w:t xml:space="preserve">- Doorberekend / Overboeking </w:t>
      </w:r>
      <w:proofErr w:type="spellStart"/>
      <w:r w:rsidR="00896BA9" w:rsidRPr="00BE7978">
        <w:rPr>
          <w:rFonts w:ascii="Arial" w:hAnsi="Arial" w:cs="Arial"/>
          <w:sz w:val="20"/>
          <w:szCs w:val="20"/>
        </w:rPr>
        <w:t>ivm</w:t>
      </w:r>
      <w:proofErr w:type="spellEnd"/>
      <w:r w:rsidR="00896BA9" w:rsidRPr="00BE7978">
        <w:rPr>
          <w:rFonts w:ascii="Arial" w:hAnsi="Arial" w:cs="Arial"/>
          <w:sz w:val="20"/>
          <w:szCs w:val="20"/>
        </w:rPr>
        <w:t xml:space="preserve"> functionele indeling pensioenlasten</w:t>
      </w:r>
      <w:r w:rsidR="00896BA9" w:rsidRPr="00BE7978">
        <w:rPr>
          <w:rFonts w:ascii="Arial" w:hAnsi="Arial" w:cs="Arial"/>
          <w:sz w:val="20"/>
          <w:szCs w:val="20"/>
        </w:rPr>
        <w:br/>
        <w:t xml:space="preserve">- Doorberekend / Overboeking </w:t>
      </w:r>
      <w:proofErr w:type="spellStart"/>
      <w:r w:rsidR="00896BA9" w:rsidRPr="00BE7978">
        <w:rPr>
          <w:rFonts w:ascii="Arial" w:hAnsi="Arial" w:cs="Arial"/>
          <w:sz w:val="20"/>
          <w:szCs w:val="20"/>
        </w:rPr>
        <w:t>ivm</w:t>
      </w:r>
      <w:proofErr w:type="spellEnd"/>
      <w:r w:rsidR="00896BA9" w:rsidRPr="00BE7978">
        <w:rPr>
          <w:rFonts w:ascii="Arial" w:hAnsi="Arial" w:cs="Arial"/>
          <w:sz w:val="20"/>
          <w:szCs w:val="20"/>
        </w:rPr>
        <w:t xml:space="preserve"> functionele indeling overige lasten personeel</w:t>
      </w:r>
      <w:r w:rsidR="00896BA9" w:rsidRPr="00BE7978">
        <w:rPr>
          <w:rFonts w:ascii="Arial" w:hAnsi="Arial" w:cs="Arial"/>
          <w:sz w:val="20"/>
          <w:szCs w:val="20"/>
        </w:rPr>
        <w:br/>
        <w:t>- Doorberekende Overige personeelskosten</w:t>
      </w:r>
      <w:r w:rsidR="00896BA9" w:rsidRPr="00BE7978">
        <w:rPr>
          <w:rFonts w:ascii="Arial" w:hAnsi="Arial" w:cs="Arial"/>
          <w:sz w:val="20"/>
          <w:szCs w:val="20"/>
        </w:rPr>
        <w:br/>
        <w:t xml:space="preserve">- Doorberekend / Overboeking </w:t>
      </w:r>
      <w:proofErr w:type="spellStart"/>
      <w:r w:rsidR="00896BA9" w:rsidRPr="00BE7978">
        <w:rPr>
          <w:rFonts w:ascii="Arial" w:hAnsi="Arial" w:cs="Arial"/>
          <w:sz w:val="20"/>
          <w:szCs w:val="20"/>
        </w:rPr>
        <w:t>ivm</w:t>
      </w:r>
      <w:proofErr w:type="spellEnd"/>
      <w:r w:rsidR="00896BA9" w:rsidRPr="00BE7978">
        <w:rPr>
          <w:rFonts w:ascii="Arial" w:hAnsi="Arial" w:cs="Arial"/>
          <w:sz w:val="20"/>
          <w:szCs w:val="20"/>
        </w:rPr>
        <w:t xml:space="preserve"> functionele indeling overige </w:t>
      </w:r>
      <w:proofErr w:type="spellStart"/>
      <w:r w:rsidR="00896BA9" w:rsidRPr="00BE7978">
        <w:rPr>
          <w:rFonts w:ascii="Arial" w:hAnsi="Arial" w:cs="Arial"/>
          <w:sz w:val="20"/>
          <w:szCs w:val="20"/>
        </w:rPr>
        <w:t>personeelsgerelateerde</w:t>
      </w:r>
      <w:proofErr w:type="spellEnd"/>
      <w:r w:rsidR="00896BA9" w:rsidRPr="00BE7978">
        <w:rPr>
          <w:rFonts w:ascii="Arial" w:hAnsi="Arial" w:cs="Arial"/>
          <w:sz w:val="20"/>
          <w:szCs w:val="20"/>
        </w:rPr>
        <w:t xml:space="preserve"> </w:t>
      </w:r>
      <w:r w:rsidR="00896BA9" w:rsidRPr="00BE7978">
        <w:rPr>
          <w:rFonts w:ascii="Arial" w:hAnsi="Arial" w:cs="Arial"/>
          <w:sz w:val="20"/>
          <w:szCs w:val="20"/>
        </w:rPr>
        <w:br/>
        <w:t xml:space="preserve">  kosten.</w:t>
      </w:r>
      <w:r w:rsidR="00BE7978" w:rsidRPr="00BE7978">
        <w:rPr>
          <w:rFonts w:ascii="Arial" w:hAnsi="Arial" w:cs="Arial"/>
          <w:sz w:val="20"/>
          <w:szCs w:val="20"/>
        </w:rPr>
        <w:br/>
      </w:r>
      <w:r w:rsidR="00896BA9" w:rsidRPr="00BE7978">
        <w:rPr>
          <w:rFonts w:ascii="Arial" w:hAnsi="Arial" w:cs="Arial"/>
          <w:sz w:val="20"/>
          <w:szCs w:val="20"/>
        </w:rPr>
        <w:t>Waarbij dan overigens "Doorberekende overige lasten personeelsbeloningen" deels ontbreekt en</w:t>
      </w:r>
      <w:r w:rsidR="00BE7978" w:rsidRPr="00BE7978">
        <w:rPr>
          <w:rFonts w:ascii="Arial" w:hAnsi="Arial" w:cs="Arial"/>
          <w:sz w:val="20"/>
          <w:szCs w:val="20"/>
        </w:rPr>
        <w:t xml:space="preserve"> </w:t>
      </w:r>
      <w:r w:rsidR="00896BA9" w:rsidRPr="00BE7978">
        <w:rPr>
          <w:rFonts w:ascii="Arial" w:hAnsi="Arial" w:cs="Arial"/>
          <w:sz w:val="20"/>
          <w:szCs w:val="20"/>
        </w:rPr>
        <w:t>"Doorberekende werkkostenregeling" zelf</w:t>
      </w:r>
      <w:r w:rsidR="00F35E99">
        <w:rPr>
          <w:rFonts w:ascii="Arial" w:hAnsi="Arial" w:cs="Arial"/>
          <w:sz w:val="20"/>
          <w:szCs w:val="20"/>
        </w:rPr>
        <w:t>s</w:t>
      </w:r>
      <w:r w:rsidR="00896BA9" w:rsidRPr="00BE7978">
        <w:rPr>
          <w:rFonts w:ascii="Arial" w:hAnsi="Arial" w:cs="Arial"/>
          <w:sz w:val="20"/>
          <w:szCs w:val="20"/>
        </w:rPr>
        <w:t xml:space="preserve"> geheel ontbreekt</w:t>
      </w:r>
      <w:r w:rsidR="00BE7978" w:rsidRPr="00BE7978">
        <w:rPr>
          <w:rFonts w:ascii="Arial" w:hAnsi="Arial" w:cs="Arial"/>
          <w:sz w:val="20"/>
          <w:szCs w:val="20"/>
        </w:rPr>
        <w:t xml:space="preserve"> op dit niveau (4)</w:t>
      </w:r>
      <w:r w:rsidR="00896BA9" w:rsidRPr="00BE7978">
        <w:rPr>
          <w:rFonts w:ascii="Arial" w:hAnsi="Arial" w:cs="Arial"/>
          <w:sz w:val="20"/>
          <w:szCs w:val="20"/>
        </w:rPr>
        <w:t>.</w:t>
      </w:r>
      <w:r w:rsidR="00BE7978">
        <w:rPr>
          <w:rFonts w:ascii="Arial" w:hAnsi="Arial" w:cs="Arial"/>
          <w:sz w:val="20"/>
          <w:szCs w:val="20"/>
        </w:rPr>
        <w:br/>
      </w:r>
      <w:r w:rsidR="00896BA9" w:rsidRPr="00BE7978">
        <w:rPr>
          <w:rFonts w:ascii="Arial" w:hAnsi="Arial" w:cs="Arial"/>
          <w:sz w:val="20"/>
          <w:szCs w:val="20"/>
        </w:rPr>
        <w:t>Is het niet beter om deze 9 rekeningen te vervangen door 1 rekening "Doorberekende loonkosten"?</w:t>
      </w:r>
      <w:r w:rsidR="00F35E99">
        <w:rPr>
          <w:rFonts w:ascii="Arial" w:hAnsi="Arial" w:cs="Arial"/>
          <w:sz w:val="20"/>
          <w:szCs w:val="20"/>
        </w:rPr>
        <w:t xml:space="preserve"> Of in elk geval één rekening als zodanig toewijzen of op te nemen.</w:t>
      </w:r>
      <w:r w:rsidR="00161A0C">
        <w:rPr>
          <w:rFonts w:ascii="Arial" w:hAnsi="Arial" w:cs="Arial"/>
          <w:sz w:val="20"/>
          <w:szCs w:val="20"/>
        </w:rPr>
        <w:br/>
        <w:t>Zie alle rekeningen met “</w:t>
      </w:r>
      <w:hyperlink r:id="rId89" w:history="1">
        <w:r w:rsidR="00161A0C" w:rsidRPr="00161A0C">
          <w:rPr>
            <w:rStyle w:val="Hyperlink"/>
            <w:rFonts w:ascii="Arial" w:hAnsi="Arial" w:cs="Arial"/>
            <w:sz w:val="20"/>
            <w:szCs w:val="20"/>
          </w:rPr>
          <w:t>Doorberekend</w:t>
        </w:r>
      </w:hyperlink>
      <w:r w:rsidR="00161A0C">
        <w:rPr>
          <w:rFonts w:ascii="Arial" w:hAnsi="Arial" w:cs="Arial"/>
          <w:sz w:val="20"/>
          <w:szCs w:val="20"/>
        </w:rPr>
        <w:t>”.</w:t>
      </w:r>
      <w:r w:rsidR="003321C1">
        <w:rPr>
          <w:rFonts w:ascii="Arial" w:hAnsi="Arial" w:cs="Arial"/>
          <w:sz w:val="20"/>
          <w:szCs w:val="20"/>
        </w:rPr>
        <w:br/>
        <w:t xml:space="preserve"> </w:t>
      </w:r>
    </w:p>
    <w:p w14:paraId="5204630C" w14:textId="1F455A57" w:rsidR="00345456" w:rsidRPr="00345456" w:rsidRDefault="003321C1" w:rsidP="00345456">
      <w:pPr>
        <w:pStyle w:val="Normaalweb"/>
        <w:numPr>
          <w:ilvl w:val="0"/>
          <w:numId w:val="2"/>
        </w:numPr>
        <w:shd w:val="clear" w:color="auto" w:fill="FFFFFF"/>
        <w:spacing w:before="100" w:beforeAutospacing="1" w:after="150" w:afterAutospacing="1" w:line="240" w:lineRule="auto"/>
        <w:rPr>
          <w:rFonts w:ascii="Roboto" w:eastAsia="Times New Roman" w:hAnsi="Roboto"/>
          <w:color w:val="323946"/>
          <w:kern w:val="0"/>
          <w:sz w:val="21"/>
          <w:szCs w:val="21"/>
          <w:lang w:eastAsia="nl-NL"/>
          <w14:ligatures w14:val="none"/>
        </w:rPr>
      </w:pPr>
      <w:r w:rsidRPr="00345456">
        <w:rPr>
          <w:rFonts w:ascii="Arial" w:hAnsi="Arial" w:cs="Arial"/>
          <w:sz w:val="20"/>
          <w:szCs w:val="20"/>
        </w:rPr>
        <w:t xml:space="preserve">Personeelsbeloningen </w:t>
      </w:r>
      <w:r w:rsidR="00F24F76">
        <w:rPr>
          <w:rFonts w:ascii="Arial" w:hAnsi="Arial" w:cs="Arial"/>
          <w:sz w:val="20"/>
          <w:szCs w:val="20"/>
        </w:rPr>
        <w:t>versus</w:t>
      </w:r>
      <w:r w:rsidRPr="00345456">
        <w:rPr>
          <w:rFonts w:ascii="Arial" w:hAnsi="Arial" w:cs="Arial"/>
          <w:sz w:val="20"/>
          <w:szCs w:val="20"/>
        </w:rPr>
        <w:t xml:space="preserve"> werkkosten </w:t>
      </w:r>
      <w:r w:rsidR="00F24F76">
        <w:rPr>
          <w:rFonts w:ascii="Arial" w:hAnsi="Arial" w:cs="Arial"/>
          <w:sz w:val="20"/>
          <w:szCs w:val="20"/>
        </w:rPr>
        <w:t>versus</w:t>
      </w:r>
      <w:r w:rsidRPr="00345456">
        <w:rPr>
          <w:rFonts w:ascii="Arial" w:hAnsi="Arial" w:cs="Arial"/>
          <w:sz w:val="20"/>
          <w:szCs w:val="20"/>
        </w:rPr>
        <w:t xml:space="preserve"> overige personeel</w:t>
      </w:r>
      <w:r w:rsidR="00F24F76">
        <w:rPr>
          <w:rFonts w:ascii="Arial" w:hAnsi="Arial" w:cs="Arial"/>
          <w:sz w:val="20"/>
          <w:szCs w:val="20"/>
        </w:rPr>
        <w:t xml:space="preserve"> </w:t>
      </w:r>
      <w:r w:rsidRPr="00345456">
        <w:rPr>
          <w:rFonts w:ascii="Arial" w:hAnsi="Arial" w:cs="Arial"/>
          <w:sz w:val="20"/>
          <w:szCs w:val="20"/>
        </w:rPr>
        <w:t>gerelateerde kosten (</w:t>
      </w:r>
      <w:hyperlink r:id="rId90" w:history="1">
        <w:r w:rsidRPr="00345456">
          <w:rPr>
            <w:rStyle w:val="Hyperlink"/>
            <w:rFonts w:ascii="Arial" w:hAnsi="Arial" w:cs="Arial"/>
            <w:sz w:val="20"/>
            <w:szCs w:val="20"/>
          </w:rPr>
          <w:t>Toelichting / 1697</w:t>
        </w:r>
      </w:hyperlink>
      <w:r w:rsidRPr="00345456">
        <w:rPr>
          <w:rFonts w:ascii="Arial" w:hAnsi="Arial" w:cs="Arial"/>
          <w:sz w:val="20"/>
          <w:szCs w:val="20"/>
        </w:rPr>
        <w:t>)</w:t>
      </w:r>
      <w:r w:rsidRPr="00345456">
        <w:rPr>
          <w:rFonts w:ascii="Arial" w:hAnsi="Arial" w:cs="Arial"/>
          <w:sz w:val="20"/>
          <w:szCs w:val="20"/>
        </w:rPr>
        <w:br/>
      </w:r>
      <w:r w:rsidR="00760355" w:rsidRPr="00345456">
        <w:rPr>
          <w:rFonts w:ascii="Arial" w:hAnsi="Arial" w:cs="Arial"/>
          <w:b/>
          <w:bCs/>
          <w:sz w:val="20"/>
          <w:szCs w:val="20"/>
        </w:rPr>
        <w:t>A.</w:t>
      </w:r>
      <w:r w:rsidR="00760355" w:rsidRPr="00345456">
        <w:rPr>
          <w:rFonts w:ascii="Arial" w:hAnsi="Arial" w:cs="Arial"/>
          <w:sz w:val="20"/>
          <w:szCs w:val="20"/>
        </w:rPr>
        <w:t xml:space="preserve"> </w:t>
      </w:r>
      <w:r w:rsidRPr="00345456">
        <w:rPr>
          <w:rFonts w:ascii="Arial" w:hAnsi="Arial" w:cs="Arial"/>
          <w:sz w:val="20"/>
          <w:szCs w:val="20"/>
        </w:rPr>
        <w:t xml:space="preserve">Er zijn 8 rekeningen voor de Werkkostenregeling opgenomen op niveau 4 van RGS, </w:t>
      </w:r>
      <w:hyperlink r:id="rId91" w:history="1">
        <w:proofErr w:type="spellStart"/>
        <w:r w:rsidR="00AC26A4" w:rsidRPr="00AC26A4">
          <w:rPr>
            <w:rStyle w:val="Hyperlink"/>
            <w:rFonts w:ascii="Arial" w:hAnsi="Arial" w:cs="Arial"/>
            <w:sz w:val="20"/>
            <w:szCs w:val="20"/>
          </w:rPr>
          <w:t>WBedWkr</w:t>
        </w:r>
        <w:proofErr w:type="spellEnd"/>
      </w:hyperlink>
      <w:r w:rsidR="00AC26A4">
        <w:rPr>
          <w:rFonts w:ascii="Arial" w:hAnsi="Arial" w:cs="Arial"/>
          <w:sz w:val="20"/>
          <w:szCs w:val="20"/>
        </w:rPr>
        <w:t xml:space="preserve">, </w:t>
      </w:r>
      <w:r w:rsidRPr="00345456">
        <w:rPr>
          <w:rFonts w:ascii="Arial" w:hAnsi="Arial" w:cs="Arial"/>
          <w:sz w:val="20"/>
          <w:szCs w:val="20"/>
        </w:rPr>
        <w:t xml:space="preserve">waaronder de rekening "Belast loon" onder de hoofdgroep </w:t>
      </w:r>
      <w:proofErr w:type="spellStart"/>
      <w:r w:rsidRPr="00345456">
        <w:rPr>
          <w:rFonts w:ascii="Arial" w:hAnsi="Arial" w:cs="Arial"/>
          <w:sz w:val="20"/>
          <w:szCs w:val="20"/>
        </w:rPr>
        <w:t>WBed</w:t>
      </w:r>
      <w:proofErr w:type="spellEnd"/>
      <w:r w:rsidRPr="00345456">
        <w:rPr>
          <w:rFonts w:ascii="Arial" w:hAnsi="Arial" w:cs="Arial"/>
          <w:sz w:val="20"/>
          <w:szCs w:val="20"/>
        </w:rPr>
        <w:t xml:space="preserve"> "Overige bedrijfskosten"?</w:t>
      </w:r>
      <w:r w:rsidRPr="00345456">
        <w:rPr>
          <w:rFonts w:ascii="Arial" w:hAnsi="Arial" w:cs="Arial"/>
          <w:sz w:val="20"/>
          <w:szCs w:val="20"/>
        </w:rPr>
        <w:br/>
      </w:r>
      <w:r w:rsidRPr="00345456">
        <w:rPr>
          <w:rFonts w:ascii="Arial" w:hAnsi="Arial" w:cs="Arial"/>
          <w:sz w:val="20"/>
          <w:szCs w:val="20"/>
        </w:rPr>
        <w:br/>
        <w:t xml:space="preserve">De </w:t>
      </w:r>
      <w:r w:rsidRPr="00345456">
        <w:rPr>
          <w:rFonts w:ascii="Arial" w:hAnsi="Arial" w:cs="Arial"/>
          <w:b/>
          <w:bCs/>
          <w:sz w:val="20"/>
          <w:szCs w:val="20"/>
        </w:rPr>
        <w:t xml:space="preserve">werkkostenregeling </w:t>
      </w:r>
      <w:r w:rsidRPr="00345456">
        <w:rPr>
          <w:rFonts w:ascii="Arial" w:hAnsi="Arial" w:cs="Arial"/>
          <w:sz w:val="20"/>
          <w:szCs w:val="20"/>
        </w:rPr>
        <w:t xml:space="preserve">geldt voor alle vergoedingen, verstrekkingen en terbeschikkingstellingen die tot het </w:t>
      </w:r>
      <w:r w:rsidRPr="00345456">
        <w:rPr>
          <w:rFonts w:ascii="Arial" w:hAnsi="Arial" w:cs="Arial"/>
          <w:b/>
          <w:bCs/>
          <w:sz w:val="20"/>
          <w:szCs w:val="20"/>
        </w:rPr>
        <w:t>loon uit tegenwoordige dienstbetrekking</w:t>
      </w:r>
      <w:r w:rsidRPr="00345456">
        <w:rPr>
          <w:rFonts w:ascii="Arial" w:hAnsi="Arial" w:cs="Arial"/>
          <w:sz w:val="20"/>
          <w:szCs w:val="20"/>
        </w:rPr>
        <w:t xml:space="preserve"> horen. Dus volgens RGS MKB onder de hoofdgroep "</w:t>
      </w:r>
      <w:proofErr w:type="spellStart"/>
      <w:r w:rsidRPr="00345456">
        <w:rPr>
          <w:rFonts w:ascii="Arial" w:hAnsi="Arial" w:cs="Arial"/>
          <w:b/>
          <w:bCs/>
          <w:sz w:val="20"/>
          <w:szCs w:val="20"/>
        </w:rPr>
        <w:t>WPer</w:t>
      </w:r>
      <w:proofErr w:type="spellEnd"/>
      <w:r w:rsidRPr="00345456">
        <w:rPr>
          <w:rFonts w:ascii="Arial" w:hAnsi="Arial" w:cs="Arial"/>
          <w:b/>
          <w:bCs/>
          <w:sz w:val="20"/>
          <w:szCs w:val="20"/>
        </w:rPr>
        <w:t xml:space="preserve"> Personeelsbeloningen</w:t>
      </w:r>
      <w:r w:rsidRPr="00345456">
        <w:rPr>
          <w:rFonts w:ascii="Arial" w:hAnsi="Arial" w:cs="Arial"/>
          <w:sz w:val="20"/>
          <w:szCs w:val="20"/>
        </w:rPr>
        <w:t>" en niet onder "Overige bedrijfskosten".</w:t>
      </w:r>
      <w:r w:rsidR="00760355" w:rsidRPr="00345456">
        <w:rPr>
          <w:rFonts w:ascii="Arial" w:hAnsi="Arial" w:cs="Arial"/>
          <w:sz w:val="20"/>
          <w:szCs w:val="20"/>
        </w:rPr>
        <w:br/>
      </w:r>
      <w:r w:rsidR="00760355" w:rsidRPr="00345456">
        <w:rPr>
          <w:rFonts w:ascii="Arial" w:hAnsi="Arial" w:cs="Arial"/>
          <w:sz w:val="20"/>
          <w:szCs w:val="20"/>
        </w:rPr>
        <w:br/>
      </w:r>
      <w:r w:rsidR="00760355" w:rsidRPr="00345456">
        <w:rPr>
          <w:rFonts w:ascii="Arial" w:hAnsi="Arial" w:cs="Arial"/>
          <w:b/>
          <w:bCs/>
          <w:sz w:val="20"/>
          <w:szCs w:val="20"/>
        </w:rPr>
        <w:t>B.</w:t>
      </w:r>
      <w:r w:rsidR="00760355" w:rsidRPr="00345456">
        <w:rPr>
          <w:rFonts w:ascii="Arial" w:hAnsi="Arial" w:cs="Arial"/>
          <w:sz w:val="20"/>
          <w:szCs w:val="20"/>
        </w:rPr>
        <w:t xml:space="preserve"> Onder de hoofdgroep "Overige bedrijfskosten" is ook de groep "Overige </w:t>
      </w:r>
      <w:proofErr w:type="spellStart"/>
      <w:r w:rsidR="00760355" w:rsidRPr="00345456">
        <w:rPr>
          <w:rFonts w:ascii="Arial" w:hAnsi="Arial" w:cs="Arial"/>
          <w:sz w:val="20"/>
          <w:szCs w:val="20"/>
        </w:rPr>
        <w:t>personeelsgerelateerde</w:t>
      </w:r>
      <w:proofErr w:type="spellEnd"/>
      <w:r w:rsidR="00760355" w:rsidRPr="00345456">
        <w:rPr>
          <w:rFonts w:ascii="Arial" w:hAnsi="Arial" w:cs="Arial"/>
          <w:sz w:val="20"/>
          <w:szCs w:val="20"/>
        </w:rPr>
        <w:t xml:space="preserve"> kosten". Dus gerangschikt over "Overige bedrijfskosten" en niet onder "Personeelsbeloningen". Voor de nodige rekeningen is dat duidelijk, zoals:</w:t>
      </w:r>
      <w:r w:rsidR="00760355" w:rsidRPr="00345456">
        <w:rPr>
          <w:rFonts w:ascii="Arial" w:hAnsi="Arial" w:cs="Arial"/>
          <w:sz w:val="20"/>
          <w:szCs w:val="20"/>
        </w:rPr>
        <w:br/>
        <w:t>- Uitzendkrachten;</w:t>
      </w:r>
      <w:r w:rsidR="00760355" w:rsidRPr="00345456">
        <w:rPr>
          <w:rFonts w:ascii="Arial" w:hAnsi="Arial" w:cs="Arial"/>
          <w:sz w:val="20"/>
          <w:szCs w:val="20"/>
        </w:rPr>
        <w:br/>
        <w:t xml:space="preserve">- </w:t>
      </w:r>
      <w:proofErr w:type="spellStart"/>
      <w:r w:rsidR="00760355" w:rsidRPr="00345456">
        <w:rPr>
          <w:rFonts w:ascii="Arial" w:hAnsi="Arial" w:cs="Arial"/>
          <w:sz w:val="20"/>
          <w:szCs w:val="20"/>
        </w:rPr>
        <w:t>DIensten</w:t>
      </w:r>
      <w:proofErr w:type="spellEnd"/>
      <w:r w:rsidR="00760355" w:rsidRPr="00345456">
        <w:rPr>
          <w:rFonts w:ascii="Arial" w:hAnsi="Arial" w:cs="Arial"/>
          <w:sz w:val="20"/>
          <w:szCs w:val="20"/>
        </w:rPr>
        <w:t xml:space="preserve"> door derden;</w:t>
      </w:r>
      <w:r w:rsidR="00760355" w:rsidRPr="00345456">
        <w:rPr>
          <w:rFonts w:ascii="Arial" w:hAnsi="Arial" w:cs="Arial"/>
          <w:sz w:val="20"/>
          <w:szCs w:val="20"/>
        </w:rPr>
        <w:br/>
        <w:t>- Wervingskosten; per slot van rekening is dit geen beloning aan personeel zelf.</w:t>
      </w:r>
      <w:r w:rsidR="00760355" w:rsidRPr="00345456">
        <w:rPr>
          <w:rFonts w:ascii="Arial" w:hAnsi="Arial" w:cs="Arial"/>
          <w:sz w:val="20"/>
          <w:szCs w:val="20"/>
        </w:rPr>
        <w:br/>
      </w:r>
      <w:r w:rsidR="00760355" w:rsidRPr="00345456">
        <w:rPr>
          <w:rFonts w:ascii="Arial" w:hAnsi="Arial" w:cs="Arial"/>
          <w:sz w:val="20"/>
          <w:szCs w:val="20"/>
        </w:rPr>
        <w:br/>
        <w:t>Maar is dit voor de volgende rekeningen ook juist?</w:t>
      </w:r>
      <w:r w:rsidR="00760355" w:rsidRPr="00345456">
        <w:rPr>
          <w:rFonts w:ascii="Arial" w:hAnsi="Arial" w:cs="Arial"/>
          <w:sz w:val="20"/>
          <w:szCs w:val="20"/>
        </w:rPr>
        <w:br/>
      </w:r>
      <w:r w:rsidR="00DC600B" w:rsidRPr="00345456">
        <w:rPr>
          <w:rFonts w:ascii="Arial" w:hAnsi="Arial" w:cs="Arial"/>
          <w:sz w:val="20"/>
          <w:szCs w:val="20"/>
        </w:rPr>
        <w:t>- Opleidingskosten;</w:t>
      </w:r>
      <w:r w:rsidR="00DC600B" w:rsidRPr="00345456">
        <w:rPr>
          <w:rFonts w:ascii="Arial" w:hAnsi="Arial" w:cs="Arial"/>
          <w:sz w:val="20"/>
          <w:szCs w:val="20"/>
        </w:rPr>
        <w:br/>
        <w:t>- Loonbaanontwikkeling;</w:t>
      </w:r>
      <w:r w:rsidR="00DC600B" w:rsidRPr="00345456">
        <w:rPr>
          <w:rFonts w:ascii="Arial" w:hAnsi="Arial" w:cs="Arial"/>
          <w:sz w:val="20"/>
          <w:szCs w:val="20"/>
        </w:rPr>
        <w:br/>
        <w:t>- Werkkleding; .</w:t>
      </w:r>
      <w:r w:rsidR="00DC600B" w:rsidRPr="00345456">
        <w:rPr>
          <w:rFonts w:ascii="Arial" w:hAnsi="Arial" w:cs="Arial"/>
          <w:sz w:val="20"/>
          <w:szCs w:val="20"/>
        </w:rPr>
        <w:br/>
        <w:t xml:space="preserve">- Maaltijden en consumpties; </w:t>
      </w:r>
      <w:r w:rsidR="00DC600B" w:rsidRPr="00345456">
        <w:rPr>
          <w:rFonts w:ascii="Arial" w:hAnsi="Arial" w:cs="Arial"/>
          <w:sz w:val="20"/>
          <w:szCs w:val="20"/>
        </w:rPr>
        <w:br/>
        <w:t xml:space="preserve">- Personeelsuitjes en geschenken; </w:t>
      </w:r>
      <w:r w:rsidR="00DC600B" w:rsidRPr="00345456">
        <w:rPr>
          <w:rFonts w:ascii="Arial" w:hAnsi="Arial" w:cs="Arial"/>
          <w:sz w:val="20"/>
          <w:szCs w:val="20"/>
        </w:rPr>
        <w:br/>
        <w:t>- Thuiswerk vergoeding;</w:t>
      </w:r>
      <w:r w:rsidR="00DC600B" w:rsidRPr="00345456">
        <w:rPr>
          <w:rFonts w:ascii="Arial" w:hAnsi="Arial" w:cs="Arial"/>
          <w:sz w:val="20"/>
          <w:szCs w:val="20"/>
        </w:rPr>
        <w:br/>
        <w:t>- Werkplek thuis;</w:t>
      </w:r>
      <w:r w:rsidR="00DC600B" w:rsidRPr="00345456">
        <w:rPr>
          <w:rFonts w:ascii="Arial" w:hAnsi="Arial" w:cs="Arial"/>
          <w:sz w:val="20"/>
          <w:szCs w:val="20"/>
        </w:rPr>
        <w:br/>
        <w:t xml:space="preserve">- Werkgeversbijdrage personeelsvereniging, -fonds; </w:t>
      </w:r>
      <w:r w:rsidR="00DC600B" w:rsidRPr="00345456">
        <w:rPr>
          <w:rFonts w:ascii="Arial" w:hAnsi="Arial" w:cs="Arial"/>
          <w:sz w:val="20"/>
          <w:szCs w:val="20"/>
        </w:rPr>
        <w:br/>
        <w:t xml:space="preserve">- Reiskostenvergoeding; </w:t>
      </w:r>
      <w:r w:rsidR="00DC600B" w:rsidRPr="00345456">
        <w:rPr>
          <w:rFonts w:ascii="Arial" w:hAnsi="Arial" w:cs="Arial"/>
          <w:sz w:val="20"/>
          <w:szCs w:val="20"/>
        </w:rPr>
        <w:br/>
        <w:t>- (Overige) vergoedingen personeel; ook afstemmen met rekening hierna</w:t>
      </w:r>
      <w:r w:rsidR="00DC600B" w:rsidRPr="00345456">
        <w:rPr>
          <w:rFonts w:ascii="Arial" w:hAnsi="Arial" w:cs="Arial"/>
          <w:sz w:val="20"/>
          <w:szCs w:val="20"/>
        </w:rPr>
        <w:br/>
        <w:t>- Overige personeelskosten niet elders genoemd; ook afstemmen met rekening hiervoor.;</w:t>
      </w:r>
      <w:r w:rsidR="00DC600B" w:rsidRPr="00345456">
        <w:rPr>
          <w:rFonts w:ascii="Arial" w:hAnsi="Arial" w:cs="Arial"/>
          <w:sz w:val="20"/>
          <w:szCs w:val="20"/>
        </w:rPr>
        <w:br/>
        <w:t>-  Dotatie voorziening personeelsbeloningen.</w:t>
      </w:r>
      <w:r w:rsidR="00760355" w:rsidRPr="00345456">
        <w:rPr>
          <w:rFonts w:ascii="Arial" w:hAnsi="Arial" w:cs="Arial"/>
          <w:sz w:val="20"/>
          <w:szCs w:val="20"/>
        </w:rPr>
        <w:t xml:space="preserve"> </w:t>
      </w:r>
      <w:r w:rsidR="00760355" w:rsidRPr="00345456">
        <w:rPr>
          <w:rFonts w:ascii="Arial" w:hAnsi="Arial" w:cs="Arial"/>
          <w:sz w:val="20"/>
          <w:szCs w:val="20"/>
        </w:rPr>
        <w:br/>
      </w:r>
      <w:r w:rsidR="00760355" w:rsidRPr="00345456">
        <w:rPr>
          <w:rFonts w:ascii="Arial" w:hAnsi="Arial" w:cs="Arial"/>
          <w:sz w:val="20"/>
          <w:szCs w:val="20"/>
        </w:rPr>
        <w:br/>
        <w:t xml:space="preserve">Of passen die beter onder de groep </w:t>
      </w:r>
      <w:hyperlink r:id="rId92" w:history="1">
        <w:proofErr w:type="spellStart"/>
        <w:r w:rsidR="00837880" w:rsidRPr="00837880">
          <w:rPr>
            <w:rStyle w:val="Hyperlink"/>
            <w:rFonts w:ascii="Arial" w:hAnsi="Arial" w:cs="Arial"/>
            <w:sz w:val="20"/>
            <w:szCs w:val="20"/>
          </w:rPr>
          <w:t>WPer</w:t>
        </w:r>
        <w:proofErr w:type="spellEnd"/>
      </w:hyperlink>
      <w:r w:rsidR="00837880">
        <w:rPr>
          <w:rFonts w:ascii="Arial" w:hAnsi="Arial" w:cs="Arial"/>
          <w:sz w:val="20"/>
          <w:szCs w:val="20"/>
        </w:rPr>
        <w:t>.</w:t>
      </w:r>
      <w:r w:rsidRPr="00345456">
        <w:rPr>
          <w:rFonts w:ascii="Arial" w:hAnsi="Arial" w:cs="Arial"/>
          <w:sz w:val="20"/>
          <w:szCs w:val="20"/>
        </w:rPr>
        <w:br/>
      </w:r>
      <w:r w:rsidR="00760355" w:rsidRPr="00345456">
        <w:rPr>
          <w:rFonts w:ascii="Roboto" w:hAnsi="Roboto" w:cstheme="minorBidi"/>
          <w:color w:val="323946"/>
          <w:sz w:val="21"/>
          <w:szCs w:val="21"/>
          <w:shd w:val="clear" w:color="auto" w:fill="FFFFFF"/>
        </w:rPr>
        <w:t>Hier moet volgens ons altijd in ogenschouw genomen worden  of sprake is van vergoedingen, verstrekkingen en terbeschikkingstellingen die tot het loon uit tegenwoordige dienstbetrekking horen. Zie ook </w:t>
      </w:r>
      <w:hyperlink r:id="rId93" w:tgtFrame="_blank" w:history="1">
        <w:r w:rsidR="00760355" w:rsidRPr="00345456">
          <w:rPr>
            <w:rFonts w:ascii="Roboto" w:hAnsi="Roboto" w:cstheme="minorBidi"/>
            <w:color w:val="007CB5"/>
            <w:sz w:val="21"/>
            <w:szCs w:val="21"/>
            <w:u w:val="single"/>
            <w:shd w:val="clear" w:color="auto" w:fill="FFFFFF"/>
          </w:rPr>
          <w:t>Artikel 31 Wet op de loonbelasting 1964</w:t>
        </w:r>
      </w:hyperlink>
      <w:r w:rsidR="00760355" w:rsidRPr="00345456">
        <w:rPr>
          <w:rFonts w:ascii="Roboto" w:hAnsi="Roboto" w:cstheme="minorBidi"/>
          <w:color w:val="323946"/>
          <w:sz w:val="21"/>
          <w:szCs w:val="21"/>
          <w:shd w:val="clear" w:color="auto" w:fill="FFFFFF"/>
        </w:rPr>
        <w:t>.</w:t>
      </w:r>
      <w:r w:rsidR="00760355" w:rsidRPr="00345456">
        <w:rPr>
          <w:rFonts w:ascii="Roboto" w:hAnsi="Roboto" w:cstheme="minorBidi"/>
          <w:color w:val="323946"/>
          <w:sz w:val="21"/>
          <w:szCs w:val="21"/>
        </w:rPr>
        <w:br/>
      </w:r>
      <w:r w:rsidR="00760355" w:rsidRPr="00345456">
        <w:rPr>
          <w:rFonts w:ascii="Roboto" w:hAnsi="Roboto" w:cstheme="minorBidi"/>
          <w:color w:val="323946"/>
          <w:sz w:val="21"/>
          <w:szCs w:val="21"/>
        </w:rPr>
        <w:br/>
      </w:r>
      <w:r w:rsidR="00760355" w:rsidRPr="00345456">
        <w:rPr>
          <w:rFonts w:ascii="Roboto" w:hAnsi="Roboto" w:cstheme="minorBidi"/>
          <w:color w:val="323946"/>
          <w:sz w:val="21"/>
          <w:szCs w:val="21"/>
          <w:shd w:val="clear" w:color="auto" w:fill="FFFFFF"/>
        </w:rPr>
        <w:t>Als dit laatste het geval is, dan zouden deze kosten wellicht thuishoren onder de rekeninggroep "Lonen en salarissen" of desnoods onder de groep "Overige lasten uit hoofde van personeelsbeloningen". </w:t>
      </w:r>
      <w:r w:rsidR="00760355" w:rsidRPr="00345456">
        <w:rPr>
          <w:rFonts w:ascii="Roboto" w:hAnsi="Roboto" w:cstheme="minorBidi"/>
          <w:color w:val="323946"/>
          <w:sz w:val="21"/>
          <w:szCs w:val="21"/>
        </w:rPr>
        <w:br/>
      </w:r>
      <w:r w:rsidR="00760355" w:rsidRPr="00345456">
        <w:rPr>
          <w:rFonts w:ascii="Roboto" w:hAnsi="Roboto" w:cstheme="minorBidi"/>
          <w:color w:val="323946"/>
          <w:sz w:val="21"/>
          <w:szCs w:val="21"/>
        </w:rPr>
        <w:br/>
      </w:r>
      <w:r w:rsidR="00760355" w:rsidRPr="00345456">
        <w:rPr>
          <w:rFonts w:ascii="Roboto" w:hAnsi="Roboto" w:cstheme="minorBidi"/>
          <w:color w:val="323946"/>
          <w:sz w:val="21"/>
          <w:szCs w:val="21"/>
          <w:shd w:val="clear" w:color="auto" w:fill="FFFFFF"/>
        </w:rPr>
        <w:t>Waarom heeft SBR RGS indertijd anders besloten en is daar documentatie over?</w:t>
      </w:r>
      <w:r w:rsidR="00C9541A" w:rsidRPr="00345456">
        <w:rPr>
          <w:rFonts w:ascii="Roboto" w:hAnsi="Roboto" w:cstheme="minorBidi"/>
          <w:color w:val="323946"/>
          <w:sz w:val="21"/>
          <w:szCs w:val="21"/>
          <w:shd w:val="clear" w:color="auto" w:fill="FFFFFF"/>
        </w:rPr>
        <w:br/>
        <w:t xml:space="preserve">Kan dit in de praktijk zo blijven? </w:t>
      </w:r>
      <w:r w:rsidR="008C6653" w:rsidRPr="00345456">
        <w:rPr>
          <w:rFonts w:ascii="Roboto" w:hAnsi="Roboto" w:cstheme="minorBidi"/>
          <w:color w:val="323946"/>
          <w:sz w:val="21"/>
          <w:szCs w:val="21"/>
          <w:shd w:val="clear" w:color="auto" w:fill="FFFFFF"/>
        </w:rPr>
        <w:br/>
        <w:t xml:space="preserve">Zo ja, dan wordt </w:t>
      </w:r>
      <w:r w:rsidR="00AF7EED" w:rsidRPr="00345456">
        <w:rPr>
          <w:rFonts w:ascii="Roboto" w:hAnsi="Roboto" w:cstheme="minorBidi"/>
          <w:color w:val="323946"/>
          <w:sz w:val="21"/>
          <w:szCs w:val="21"/>
          <w:shd w:val="clear" w:color="auto" w:fill="FFFFFF"/>
        </w:rPr>
        <w:t>dit nagelopen</w:t>
      </w:r>
      <w:r w:rsidR="008C6653" w:rsidRPr="00345456">
        <w:rPr>
          <w:rFonts w:ascii="Roboto" w:hAnsi="Roboto" w:cstheme="minorBidi"/>
          <w:color w:val="323946"/>
          <w:sz w:val="21"/>
          <w:szCs w:val="21"/>
          <w:shd w:val="clear" w:color="auto" w:fill="FFFFFF"/>
        </w:rPr>
        <w:t xml:space="preserve"> in de documentatie van RGS MKB.</w:t>
      </w:r>
      <w:r w:rsidR="00345456">
        <w:rPr>
          <w:rFonts w:ascii="Roboto" w:hAnsi="Roboto" w:cstheme="minorBidi"/>
          <w:color w:val="323946"/>
          <w:sz w:val="21"/>
          <w:szCs w:val="21"/>
          <w:shd w:val="clear" w:color="auto" w:fill="FFFFFF"/>
        </w:rPr>
        <w:br/>
        <w:t xml:space="preserve">  </w:t>
      </w:r>
    </w:p>
    <w:p w14:paraId="2EDCDF57" w14:textId="197D6C4C" w:rsidR="005678F4" w:rsidRPr="00345456" w:rsidRDefault="008C6653" w:rsidP="0065370F">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345456">
        <w:rPr>
          <w:rFonts w:ascii="Arial" w:hAnsi="Arial" w:cs="Arial"/>
          <w:sz w:val="20"/>
          <w:szCs w:val="20"/>
        </w:rPr>
        <w:t>Benamingen overige deelnemingen niet consequent opgenomen (</w:t>
      </w:r>
      <w:hyperlink r:id="rId94" w:history="1">
        <w:r w:rsidRPr="00345456">
          <w:rPr>
            <w:rStyle w:val="Hyperlink"/>
            <w:rFonts w:ascii="Arial" w:hAnsi="Arial" w:cs="Arial"/>
            <w:sz w:val="20"/>
            <w:szCs w:val="20"/>
          </w:rPr>
          <w:t xml:space="preserve">Toelichting / </w:t>
        </w:r>
        <w:r w:rsidR="0065370F" w:rsidRPr="00345456">
          <w:rPr>
            <w:rStyle w:val="Hyperlink"/>
            <w:rFonts w:ascii="Arial" w:hAnsi="Arial" w:cs="Arial"/>
            <w:sz w:val="20"/>
            <w:szCs w:val="20"/>
          </w:rPr>
          <w:t>1699</w:t>
        </w:r>
      </w:hyperlink>
      <w:r w:rsidRPr="00345456">
        <w:rPr>
          <w:rFonts w:ascii="Arial" w:hAnsi="Arial" w:cs="Arial"/>
          <w:sz w:val="20"/>
          <w:szCs w:val="20"/>
        </w:rPr>
        <w:t>)</w:t>
      </w:r>
      <w:r w:rsidR="00345456" w:rsidRPr="00345456">
        <w:rPr>
          <w:rFonts w:ascii="Arial" w:hAnsi="Arial" w:cs="Arial"/>
          <w:sz w:val="20"/>
          <w:szCs w:val="20"/>
        </w:rPr>
        <w:br/>
      </w:r>
      <w:r w:rsidR="00345456" w:rsidRPr="00345456">
        <w:rPr>
          <w:rFonts w:ascii="Roboto" w:eastAsia="Times New Roman" w:hAnsi="Roboto"/>
          <w:color w:val="323946"/>
          <w:kern w:val="0"/>
          <w:sz w:val="21"/>
          <w:szCs w:val="21"/>
          <w:lang w:eastAsia="nl-NL"/>
          <w14:ligatures w14:val="none"/>
        </w:rPr>
        <w:t xml:space="preserve">Vanuit SBR RGS is binnen de diverse grootboek rekeninggroepen voor deelnemingen een </w:t>
      </w:r>
      <w:r w:rsidR="00345456" w:rsidRPr="00345456">
        <w:rPr>
          <w:rFonts w:ascii="Roboto" w:eastAsia="Times New Roman" w:hAnsi="Roboto"/>
          <w:color w:val="323946"/>
          <w:kern w:val="0"/>
          <w:sz w:val="21"/>
          <w:szCs w:val="21"/>
          <w:lang w:eastAsia="nl-NL"/>
          <w14:ligatures w14:val="none"/>
        </w:rPr>
        <w:lastRenderedPageBreak/>
        <w:t>onderverdeling gemaakt naar:</w:t>
      </w:r>
      <w:r w:rsidR="00827B80">
        <w:rPr>
          <w:rFonts w:ascii="Roboto" w:eastAsia="Times New Roman" w:hAnsi="Roboto"/>
          <w:color w:val="323946"/>
          <w:kern w:val="0"/>
          <w:sz w:val="21"/>
          <w:szCs w:val="21"/>
          <w:lang w:eastAsia="nl-NL"/>
          <w14:ligatures w14:val="none"/>
        </w:rPr>
        <w:br/>
        <w:t xml:space="preserve">1. </w:t>
      </w:r>
      <w:hyperlink r:id="rId95" w:history="1">
        <w:r w:rsidR="00345456" w:rsidRPr="00345456">
          <w:rPr>
            <w:rFonts w:ascii="Roboto" w:eastAsia="Times New Roman" w:hAnsi="Roboto"/>
            <w:color w:val="007CB5"/>
            <w:kern w:val="0"/>
            <w:sz w:val="21"/>
            <w:szCs w:val="21"/>
            <w:u w:val="single"/>
            <w:lang w:eastAsia="nl-NL"/>
            <w14:ligatures w14:val="none"/>
          </w:rPr>
          <w:t>Groepsmaatschappijen</w:t>
        </w:r>
      </w:hyperlink>
      <w:r w:rsidR="00345456" w:rsidRPr="00345456">
        <w:rPr>
          <w:rFonts w:ascii="Roboto" w:eastAsia="Times New Roman" w:hAnsi="Roboto"/>
          <w:color w:val="323946"/>
          <w:kern w:val="0"/>
          <w:sz w:val="21"/>
          <w:szCs w:val="21"/>
          <w:lang w:eastAsia="nl-NL"/>
          <w14:ligatures w14:val="none"/>
        </w:rPr>
        <w:t>;</w:t>
      </w:r>
      <w:r w:rsidR="00827B80">
        <w:rPr>
          <w:rFonts w:ascii="Roboto" w:eastAsia="Times New Roman" w:hAnsi="Roboto"/>
          <w:color w:val="323946"/>
          <w:kern w:val="0"/>
          <w:sz w:val="21"/>
          <w:szCs w:val="21"/>
          <w:lang w:eastAsia="nl-NL"/>
          <w14:ligatures w14:val="none"/>
        </w:rPr>
        <w:br/>
        <w:t xml:space="preserve">2. </w:t>
      </w:r>
      <w:hyperlink r:id="rId96" w:history="1">
        <w:r w:rsidR="00345456" w:rsidRPr="00345456">
          <w:rPr>
            <w:rFonts w:ascii="Roboto" w:eastAsia="Times New Roman" w:hAnsi="Roboto"/>
            <w:color w:val="007CB5"/>
            <w:kern w:val="0"/>
            <w:sz w:val="21"/>
            <w:szCs w:val="21"/>
            <w:u w:val="single"/>
            <w:lang w:eastAsia="nl-NL"/>
            <w14:ligatures w14:val="none"/>
          </w:rPr>
          <w:t>Overige verbonden maatschappijen</w:t>
        </w:r>
      </w:hyperlink>
      <w:r w:rsidR="00345456" w:rsidRPr="00345456">
        <w:rPr>
          <w:rFonts w:ascii="Roboto" w:eastAsia="Times New Roman" w:hAnsi="Roboto"/>
          <w:color w:val="323946"/>
          <w:kern w:val="0"/>
          <w:sz w:val="21"/>
          <w:szCs w:val="21"/>
          <w:lang w:eastAsia="nl-NL"/>
          <w14:ligatures w14:val="none"/>
        </w:rPr>
        <w:t>;</w:t>
      </w:r>
      <w:r w:rsidR="00827B80">
        <w:rPr>
          <w:rFonts w:ascii="Roboto" w:eastAsia="Times New Roman" w:hAnsi="Roboto"/>
          <w:color w:val="323946"/>
          <w:kern w:val="0"/>
          <w:sz w:val="21"/>
          <w:szCs w:val="21"/>
          <w:lang w:eastAsia="nl-NL"/>
          <w14:ligatures w14:val="none"/>
        </w:rPr>
        <w:br/>
        <w:t xml:space="preserve">3. </w:t>
      </w:r>
      <w:hyperlink r:id="rId97" w:history="1">
        <w:r w:rsidR="00345456" w:rsidRPr="00345456">
          <w:rPr>
            <w:rFonts w:ascii="Roboto" w:eastAsia="Times New Roman" w:hAnsi="Roboto"/>
            <w:color w:val="007CB5"/>
            <w:kern w:val="0"/>
            <w:sz w:val="21"/>
            <w:szCs w:val="21"/>
            <w:u w:val="single"/>
            <w:lang w:eastAsia="nl-NL"/>
            <w14:ligatures w14:val="none"/>
          </w:rPr>
          <w:t>Overige deelnemingen</w:t>
        </w:r>
      </w:hyperlink>
      <w:r w:rsidR="00345456" w:rsidRPr="00345456">
        <w:rPr>
          <w:rFonts w:ascii="Roboto" w:eastAsia="Times New Roman" w:hAnsi="Roboto"/>
          <w:color w:val="323946"/>
          <w:kern w:val="0"/>
          <w:sz w:val="21"/>
          <w:szCs w:val="21"/>
          <w:lang w:eastAsia="nl-NL"/>
          <w14:ligatures w14:val="none"/>
        </w:rPr>
        <w:t>. </w:t>
      </w:r>
      <w:r w:rsidR="00345456" w:rsidRPr="00345456">
        <w:rPr>
          <w:rFonts w:ascii="Arial" w:hAnsi="Arial" w:cs="Arial"/>
          <w:sz w:val="20"/>
          <w:szCs w:val="20"/>
        </w:rPr>
        <w:br/>
      </w:r>
      <w:r w:rsidR="00D27167" w:rsidRPr="00345456">
        <w:rPr>
          <w:rFonts w:ascii="Arial" w:hAnsi="Arial" w:cs="Arial"/>
          <w:sz w:val="20"/>
          <w:szCs w:val="20"/>
        </w:rPr>
        <w:br/>
      </w:r>
      <w:r w:rsidR="0065370F" w:rsidRPr="00345456">
        <w:rPr>
          <w:rFonts w:ascii="Arial" w:hAnsi="Arial" w:cs="Arial"/>
          <w:sz w:val="20"/>
          <w:szCs w:val="20"/>
        </w:rPr>
        <w:t>Overige deelnemingen wordt ook aangeduid als:</w:t>
      </w:r>
      <w:r w:rsidR="0065370F" w:rsidRPr="00345456">
        <w:rPr>
          <w:rFonts w:ascii="Arial" w:hAnsi="Arial" w:cs="Arial"/>
          <w:sz w:val="20"/>
          <w:szCs w:val="20"/>
        </w:rPr>
        <w:br/>
      </w:r>
      <w:r w:rsidR="00827B80">
        <w:rPr>
          <w:rFonts w:ascii="Arial" w:hAnsi="Arial" w:cs="Arial"/>
          <w:sz w:val="20"/>
          <w:szCs w:val="20"/>
        </w:rPr>
        <w:t>-</w:t>
      </w:r>
      <w:r w:rsidR="0065370F" w:rsidRPr="00345456">
        <w:rPr>
          <w:rFonts w:ascii="Arial" w:hAnsi="Arial" w:cs="Arial"/>
          <w:sz w:val="20"/>
          <w:szCs w:val="20"/>
        </w:rPr>
        <w:t xml:space="preserve"> Participanten en maatschappijen waarin wordt deelgenomen;</w:t>
      </w:r>
      <w:r w:rsidR="0065370F" w:rsidRPr="00345456">
        <w:rPr>
          <w:rFonts w:ascii="Arial" w:hAnsi="Arial" w:cs="Arial"/>
          <w:sz w:val="20"/>
          <w:szCs w:val="20"/>
        </w:rPr>
        <w:br/>
      </w:r>
      <w:r w:rsidR="00827B80">
        <w:rPr>
          <w:rFonts w:ascii="Arial" w:hAnsi="Arial" w:cs="Arial"/>
          <w:sz w:val="20"/>
          <w:szCs w:val="20"/>
        </w:rPr>
        <w:t>-</w:t>
      </w:r>
      <w:r w:rsidR="0065370F" w:rsidRPr="00345456">
        <w:rPr>
          <w:rFonts w:ascii="Arial" w:hAnsi="Arial" w:cs="Arial"/>
          <w:sz w:val="20"/>
          <w:szCs w:val="20"/>
        </w:rPr>
        <w:t xml:space="preserve"> Andere deelnemingen;</w:t>
      </w:r>
      <w:r w:rsidR="0065370F" w:rsidRPr="00345456">
        <w:rPr>
          <w:rFonts w:ascii="Arial" w:hAnsi="Arial" w:cs="Arial"/>
          <w:sz w:val="20"/>
          <w:szCs w:val="20"/>
        </w:rPr>
        <w:br/>
      </w:r>
      <w:r w:rsidR="00827B80">
        <w:rPr>
          <w:rFonts w:ascii="Arial" w:hAnsi="Arial" w:cs="Arial"/>
          <w:sz w:val="20"/>
          <w:szCs w:val="20"/>
        </w:rPr>
        <w:t>-</w:t>
      </w:r>
      <w:r w:rsidR="0065370F" w:rsidRPr="00345456">
        <w:rPr>
          <w:rFonts w:ascii="Arial" w:hAnsi="Arial" w:cs="Arial"/>
          <w:sz w:val="20"/>
          <w:szCs w:val="20"/>
        </w:rPr>
        <w:t xml:space="preserve"> Participanten en overige deelnemingen;</w:t>
      </w:r>
      <w:r w:rsidR="0065370F" w:rsidRPr="00345456">
        <w:rPr>
          <w:rFonts w:ascii="Arial" w:hAnsi="Arial" w:cs="Arial"/>
          <w:sz w:val="20"/>
          <w:szCs w:val="20"/>
        </w:rPr>
        <w:br/>
      </w:r>
      <w:r w:rsidR="00827B80">
        <w:rPr>
          <w:rFonts w:ascii="Arial" w:hAnsi="Arial" w:cs="Arial"/>
          <w:sz w:val="20"/>
          <w:szCs w:val="20"/>
        </w:rPr>
        <w:t>-</w:t>
      </w:r>
      <w:r w:rsidR="0065370F" w:rsidRPr="00345456">
        <w:rPr>
          <w:rFonts w:ascii="Arial" w:hAnsi="Arial" w:cs="Arial"/>
          <w:sz w:val="20"/>
          <w:szCs w:val="20"/>
        </w:rPr>
        <w:t xml:space="preserve"> Deelnemingen.</w:t>
      </w:r>
      <w:r w:rsidR="00827B80">
        <w:rPr>
          <w:rFonts w:ascii="Arial" w:hAnsi="Arial" w:cs="Arial"/>
          <w:sz w:val="20"/>
          <w:szCs w:val="20"/>
        </w:rPr>
        <w:br/>
        <w:t>Is dit allemaal correct?</w:t>
      </w:r>
      <w:r w:rsidR="0065370F" w:rsidRPr="00345456">
        <w:rPr>
          <w:rFonts w:ascii="Arial" w:hAnsi="Arial" w:cs="Arial"/>
          <w:sz w:val="20"/>
          <w:szCs w:val="20"/>
        </w:rPr>
        <w:br/>
      </w:r>
      <w:r w:rsidR="0065370F" w:rsidRPr="00345456">
        <w:rPr>
          <w:rFonts w:ascii="Arial" w:hAnsi="Arial" w:cs="Arial"/>
          <w:sz w:val="20"/>
          <w:szCs w:val="20"/>
        </w:rPr>
        <w:br/>
        <w:t xml:space="preserve">De groep "Opbrengst van vorderingen die tot de vaste activa behoren en van effecten" </w:t>
      </w:r>
      <w:r w:rsidR="00827B80">
        <w:rPr>
          <w:rFonts w:ascii="Arial" w:hAnsi="Arial" w:cs="Arial"/>
          <w:sz w:val="20"/>
          <w:szCs w:val="20"/>
        </w:rPr>
        <w:t xml:space="preserve">ken overigens </w:t>
      </w:r>
      <w:r w:rsidR="0065370F" w:rsidRPr="00345456">
        <w:rPr>
          <w:rFonts w:ascii="Arial" w:hAnsi="Arial" w:cs="Arial"/>
          <w:sz w:val="20"/>
          <w:szCs w:val="20"/>
        </w:rPr>
        <w:t>een onderverdeling naar 4 groepen deelnemingen en niet naar de standaard 3. Te weten:</w:t>
      </w:r>
      <w:r w:rsidR="0065370F" w:rsidRPr="00345456">
        <w:rPr>
          <w:rFonts w:ascii="Arial" w:hAnsi="Arial" w:cs="Arial"/>
          <w:sz w:val="20"/>
          <w:szCs w:val="20"/>
        </w:rPr>
        <w:br/>
        <w:t>1 Groepsmaatschappijen;</w:t>
      </w:r>
      <w:r w:rsidR="0065370F" w:rsidRPr="00345456">
        <w:rPr>
          <w:rFonts w:ascii="Arial" w:hAnsi="Arial" w:cs="Arial"/>
          <w:sz w:val="20"/>
          <w:szCs w:val="20"/>
        </w:rPr>
        <w:br/>
        <w:t>2 Participanten en overige deelnemingen; als enige geen onderverdeling naar binnenland en buitenland</w:t>
      </w:r>
      <w:r w:rsidR="00F244F3">
        <w:rPr>
          <w:rFonts w:ascii="Arial" w:hAnsi="Arial" w:cs="Arial"/>
          <w:sz w:val="20"/>
          <w:szCs w:val="20"/>
        </w:rPr>
        <w:t>! Waarom niet?</w:t>
      </w:r>
      <w:r w:rsidR="0065370F" w:rsidRPr="00345456">
        <w:rPr>
          <w:rFonts w:ascii="Arial" w:hAnsi="Arial" w:cs="Arial"/>
          <w:sz w:val="20"/>
          <w:szCs w:val="20"/>
        </w:rPr>
        <w:br/>
        <w:t>3 Overige verbonden maatschappijen;</w:t>
      </w:r>
      <w:r w:rsidR="0065370F" w:rsidRPr="00345456">
        <w:rPr>
          <w:rFonts w:ascii="Arial" w:hAnsi="Arial" w:cs="Arial"/>
          <w:sz w:val="20"/>
          <w:szCs w:val="20"/>
        </w:rPr>
        <w:br/>
        <w:t>4 deelnemingen;</w:t>
      </w:r>
      <w:r w:rsidR="00345456" w:rsidRPr="00345456">
        <w:rPr>
          <w:rFonts w:ascii="Arial" w:hAnsi="Arial" w:cs="Arial"/>
          <w:sz w:val="20"/>
          <w:szCs w:val="20"/>
        </w:rPr>
        <w:br/>
      </w:r>
      <w:r w:rsidR="00345456" w:rsidRPr="00345456">
        <w:rPr>
          <w:rFonts w:ascii="Arial" w:hAnsi="Arial" w:cs="Arial"/>
          <w:sz w:val="20"/>
          <w:szCs w:val="20"/>
        </w:rPr>
        <w:br/>
        <w:t>Waarom is voor deze indeling gekozen en kan dat wat verder onderbouwd worden met boekingsvoorbeelden?</w:t>
      </w:r>
      <w:r w:rsidR="00670869" w:rsidRPr="00345456">
        <w:rPr>
          <w:rFonts w:ascii="Arial" w:hAnsi="Arial" w:cs="Arial"/>
          <w:sz w:val="20"/>
          <w:szCs w:val="20"/>
        </w:rPr>
        <w:br/>
        <w:t xml:space="preserve">  </w:t>
      </w:r>
    </w:p>
    <w:p w14:paraId="5B6DBA33" w14:textId="1AF4F9ED" w:rsidR="00C666AC" w:rsidRPr="005A5145" w:rsidRDefault="00A32812" w:rsidP="00A32812">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5678F4">
        <w:rPr>
          <w:rFonts w:ascii="Arial" w:hAnsi="Arial" w:cs="Arial"/>
          <w:color w:val="323946"/>
          <w:sz w:val="20"/>
          <w:szCs w:val="20"/>
          <w:shd w:val="clear" w:color="auto" w:fill="FFFFFF"/>
        </w:rPr>
        <w:t>Nadere duiding van de rekening </w:t>
      </w:r>
      <w:proofErr w:type="spellStart"/>
      <w:r>
        <w:fldChar w:fldCharType="begin"/>
      </w:r>
      <w:r>
        <w:instrText>HYPERLINK "https://www.boekhoudplaza.nl/rgs_rekeningen/WOvtRofOoe/Opbrengst_overige_effecten.htm"</w:instrText>
      </w:r>
      <w:r>
        <w:fldChar w:fldCharType="separate"/>
      </w:r>
      <w:r w:rsidRPr="005678F4">
        <w:rPr>
          <w:rStyle w:val="Hyperlink"/>
          <w:rFonts w:ascii="Arial" w:hAnsi="Arial" w:cs="Arial"/>
          <w:color w:val="007CB5"/>
          <w:sz w:val="20"/>
          <w:szCs w:val="20"/>
          <w:shd w:val="clear" w:color="auto" w:fill="FFFFFF"/>
        </w:rPr>
        <w:t>WOvtRofOoe</w:t>
      </w:r>
      <w:proofErr w:type="spellEnd"/>
      <w:r>
        <w:fldChar w:fldCharType="end"/>
      </w:r>
      <w:r w:rsidRPr="005678F4">
        <w:rPr>
          <w:rFonts w:ascii="Arial" w:hAnsi="Arial" w:cs="Arial"/>
          <w:color w:val="323946"/>
          <w:sz w:val="20"/>
          <w:szCs w:val="20"/>
          <w:shd w:val="clear" w:color="auto" w:fill="FFFFFF"/>
        </w:rPr>
        <w:t> (83155) "</w:t>
      </w:r>
      <w:r w:rsidRPr="005678F4">
        <w:rPr>
          <w:rStyle w:val="Nadruk"/>
          <w:rFonts w:ascii="Arial" w:hAnsi="Arial" w:cs="Arial"/>
          <w:color w:val="323946"/>
          <w:sz w:val="20"/>
          <w:szCs w:val="20"/>
          <w:shd w:val="clear" w:color="auto" w:fill="FFFFFF"/>
        </w:rPr>
        <w:t>Opbrengst overige effecten</w:t>
      </w:r>
      <w:r w:rsidRPr="005678F4">
        <w:rPr>
          <w:rFonts w:ascii="Arial" w:hAnsi="Arial" w:cs="Arial"/>
          <w:color w:val="323946"/>
          <w:sz w:val="20"/>
          <w:szCs w:val="20"/>
          <w:shd w:val="clear" w:color="auto" w:fill="FFFFFF"/>
        </w:rPr>
        <w:t>"</w:t>
      </w:r>
      <w:r w:rsidR="00FD7C24">
        <w:rPr>
          <w:rFonts w:ascii="Arial" w:hAnsi="Arial" w:cs="Arial"/>
          <w:color w:val="323946"/>
          <w:sz w:val="20"/>
          <w:szCs w:val="20"/>
          <w:shd w:val="clear" w:color="auto" w:fill="FFFFFF"/>
        </w:rPr>
        <w:t xml:space="preserve"> (</w:t>
      </w:r>
      <w:hyperlink r:id="rId98" w:history="1">
        <w:r w:rsidR="00FD7C24" w:rsidRPr="005678F4">
          <w:rPr>
            <w:rStyle w:val="Hyperlink"/>
            <w:rFonts w:ascii="Arial" w:hAnsi="Arial" w:cs="Arial"/>
            <w:sz w:val="20"/>
            <w:szCs w:val="20"/>
            <w:shd w:val="clear" w:color="auto" w:fill="FFFFFF"/>
          </w:rPr>
          <w:t>Toelichtin</w:t>
        </w:r>
        <w:r w:rsidR="00FD7C24">
          <w:rPr>
            <w:rStyle w:val="Hyperlink"/>
            <w:rFonts w:ascii="Arial" w:hAnsi="Arial" w:cs="Arial"/>
            <w:sz w:val="20"/>
            <w:szCs w:val="20"/>
            <w:shd w:val="clear" w:color="auto" w:fill="FFFFFF"/>
          </w:rPr>
          <w:t>g / 1700</w:t>
        </w:r>
      </w:hyperlink>
      <w:r w:rsidR="00FD7C24">
        <w:rPr>
          <w:rFonts w:ascii="Arial" w:hAnsi="Arial" w:cs="Arial"/>
          <w:color w:val="323946"/>
          <w:sz w:val="20"/>
          <w:szCs w:val="20"/>
          <w:shd w:val="clear" w:color="auto" w:fill="FFFFFF"/>
        </w:rPr>
        <w:t>)</w:t>
      </w:r>
      <w:r w:rsidR="00046B66" w:rsidRPr="005678F4">
        <w:rPr>
          <w:rFonts w:ascii="Arial" w:hAnsi="Arial" w:cs="Arial"/>
          <w:color w:val="323946"/>
          <w:sz w:val="20"/>
          <w:szCs w:val="20"/>
          <w:shd w:val="clear" w:color="auto" w:fill="FFFFFF"/>
        </w:rPr>
        <w:t>;</w:t>
      </w:r>
      <w:r w:rsidR="00046B66" w:rsidRPr="005678F4">
        <w:rPr>
          <w:rFonts w:ascii="Arial" w:hAnsi="Arial" w:cs="Arial"/>
          <w:color w:val="323946"/>
          <w:sz w:val="20"/>
          <w:szCs w:val="20"/>
          <w:shd w:val="clear" w:color="auto" w:fill="FFFFFF"/>
        </w:rPr>
        <w:br/>
        <w:t xml:space="preserve">Graag een voorbeeld van het gebruik van deze rekening. </w:t>
      </w:r>
      <w:r w:rsidR="00C666AC" w:rsidRPr="005A5145">
        <w:rPr>
          <w:rFonts w:ascii="Arial" w:hAnsi="Arial" w:cs="Arial"/>
          <w:color w:val="323946"/>
          <w:sz w:val="20"/>
          <w:szCs w:val="20"/>
          <w:shd w:val="clear" w:color="auto" w:fill="FFFFFF"/>
        </w:rPr>
        <w:br/>
        <w:t xml:space="preserve">  </w:t>
      </w:r>
    </w:p>
    <w:p w14:paraId="5AC4F1AA" w14:textId="741188FD" w:rsidR="00D876B8" w:rsidRPr="005A5145" w:rsidRDefault="00C666AC" w:rsidP="00137EF2">
      <w:pPr>
        <w:pStyle w:val="Normaalweb"/>
        <w:numPr>
          <w:ilvl w:val="0"/>
          <w:numId w:val="2"/>
        </w:numPr>
        <w:shd w:val="clear" w:color="auto" w:fill="FFFFFF"/>
        <w:spacing w:before="100" w:beforeAutospacing="1" w:after="0" w:afterAutospacing="1" w:line="240" w:lineRule="auto"/>
        <w:rPr>
          <w:rFonts w:ascii="Arial" w:hAnsi="Arial" w:cs="Arial"/>
          <w:sz w:val="20"/>
          <w:szCs w:val="20"/>
        </w:rPr>
      </w:pPr>
      <w:r w:rsidRPr="005A5145">
        <w:rPr>
          <w:rFonts w:ascii="Arial" w:hAnsi="Arial" w:cs="Arial"/>
          <w:color w:val="323946"/>
          <w:sz w:val="20"/>
          <w:szCs w:val="20"/>
          <w:shd w:val="clear" w:color="auto" w:fill="FFFFFF"/>
        </w:rPr>
        <w:t xml:space="preserve">Betrouwbaarheid RGS </w:t>
      </w:r>
      <w:r w:rsidR="007344C4">
        <w:rPr>
          <w:rFonts w:ascii="Arial" w:hAnsi="Arial" w:cs="Arial"/>
          <w:color w:val="323946"/>
          <w:sz w:val="20"/>
          <w:szCs w:val="20"/>
          <w:shd w:val="clear" w:color="auto" w:fill="FFFFFF"/>
        </w:rPr>
        <w:t>(</w:t>
      </w:r>
      <w:r w:rsidRPr="005A5145">
        <w:rPr>
          <w:rFonts w:ascii="Arial" w:hAnsi="Arial" w:cs="Arial"/>
          <w:color w:val="323946"/>
          <w:sz w:val="20"/>
          <w:szCs w:val="20"/>
          <w:shd w:val="clear" w:color="auto" w:fill="FFFFFF"/>
        </w:rPr>
        <w:t>3.8</w:t>
      </w:r>
      <w:r w:rsidR="007344C4">
        <w:rPr>
          <w:rFonts w:ascii="Arial" w:hAnsi="Arial" w:cs="Arial"/>
          <w:color w:val="323946"/>
          <w:sz w:val="20"/>
          <w:szCs w:val="20"/>
          <w:shd w:val="clear" w:color="auto" w:fill="FFFFFF"/>
        </w:rPr>
        <w:t>)</w:t>
      </w:r>
      <w:r w:rsidRPr="005A5145">
        <w:rPr>
          <w:rFonts w:ascii="Arial" w:hAnsi="Arial" w:cs="Arial"/>
          <w:color w:val="323946"/>
          <w:sz w:val="20"/>
          <w:szCs w:val="20"/>
          <w:shd w:val="clear" w:color="auto" w:fill="FFFFFF"/>
        </w:rPr>
        <w:t>.</w:t>
      </w:r>
      <w:r w:rsidR="00F244F3">
        <w:rPr>
          <w:rFonts w:ascii="Arial" w:hAnsi="Arial" w:cs="Arial"/>
          <w:color w:val="323946"/>
          <w:sz w:val="20"/>
          <w:szCs w:val="20"/>
          <w:shd w:val="clear" w:color="auto" w:fill="FFFFFF"/>
        </w:rPr>
        <w:t xml:space="preserve"> Vrijgegeven medio december 2025.</w:t>
      </w:r>
      <w:r w:rsidR="00345456" w:rsidRPr="005A5145">
        <w:rPr>
          <w:rFonts w:ascii="Arial" w:hAnsi="Arial" w:cs="Arial"/>
          <w:color w:val="323946"/>
          <w:sz w:val="20"/>
          <w:szCs w:val="20"/>
          <w:shd w:val="clear" w:color="auto" w:fill="FFFFFF"/>
        </w:rPr>
        <w:br/>
      </w:r>
      <w:r w:rsidR="0072021C" w:rsidRPr="005A5145">
        <w:rPr>
          <w:rFonts w:ascii="Arial" w:hAnsi="Arial" w:cs="Arial"/>
          <w:color w:val="323946"/>
          <w:sz w:val="20"/>
          <w:szCs w:val="20"/>
          <w:shd w:val="clear" w:color="auto" w:fill="FFFFFF"/>
        </w:rPr>
        <w:t>Is gecontroleerd op zaken als</w:t>
      </w:r>
      <w:r w:rsidR="00F557B9">
        <w:rPr>
          <w:rFonts w:ascii="Arial" w:hAnsi="Arial" w:cs="Arial"/>
          <w:color w:val="323946"/>
          <w:sz w:val="20"/>
          <w:szCs w:val="20"/>
          <w:shd w:val="clear" w:color="auto" w:fill="FFFFFF"/>
        </w:rPr>
        <w:t>:</w:t>
      </w:r>
      <w:r w:rsidR="0072021C" w:rsidRPr="005A5145">
        <w:rPr>
          <w:rFonts w:ascii="Arial" w:hAnsi="Arial" w:cs="Arial"/>
          <w:color w:val="323946"/>
          <w:sz w:val="20"/>
          <w:szCs w:val="20"/>
          <w:shd w:val="clear" w:color="auto" w:fill="FFFFFF"/>
        </w:rPr>
        <w:t xml:space="preserve"> </w:t>
      </w:r>
      <w:r w:rsidR="0072021C" w:rsidRPr="005A5145">
        <w:rPr>
          <w:rFonts w:ascii="Arial" w:hAnsi="Arial" w:cs="Arial"/>
          <w:color w:val="323946"/>
          <w:sz w:val="20"/>
          <w:szCs w:val="20"/>
          <w:shd w:val="clear" w:color="auto" w:fill="FFFFFF"/>
        </w:rPr>
        <w:br/>
        <w:t>- Dubbele RGS codes</w:t>
      </w:r>
      <w:r w:rsidR="0072021C" w:rsidRPr="005A5145">
        <w:rPr>
          <w:rFonts w:ascii="Arial" w:hAnsi="Arial" w:cs="Arial"/>
          <w:color w:val="323946"/>
          <w:sz w:val="20"/>
          <w:szCs w:val="20"/>
          <w:shd w:val="clear" w:color="auto" w:fill="FFFFFF"/>
        </w:rPr>
        <w:br/>
        <w:t xml:space="preserve">- Ontbreken RGS codes </w:t>
      </w:r>
      <w:r w:rsidR="00114D0B">
        <w:rPr>
          <w:rFonts w:ascii="Arial" w:hAnsi="Arial" w:cs="Arial"/>
          <w:color w:val="323946"/>
          <w:sz w:val="20"/>
          <w:szCs w:val="20"/>
          <w:shd w:val="clear" w:color="auto" w:fill="FFFFFF"/>
        </w:rPr>
        <w:t xml:space="preserve">die nog </w:t>
      </w:r>
      <w:r w:rsidR="0072021C" w:rsidRPr="005A5145">
        <w:rPr>
          <w:rFonts w:ascii="Arial" w:hAnsi="Arial" w:cs="Arial"/>
          <w:color w:val="323946"/>
          <w:sz w:val="20"/>
          <w:szCs w:val="20"/>
          <w:shd w:val="clear" w:color="auto" w:fill="FFFFFF"/>
        </w:rPr>
        <w:t xml:space="preserve">wel aanwezig </w:t>
      </w:r>
      <w:r w:rsidR="00114D0B">
        <w:rPr>
          <w:rFonts w:ascii="Arial" w:hAnsi="Arial" w:cs="Arial"/>
          <w:color w:val="323946"/>
          <w:sz w:val="20"/>
          <w:szCs w:val="20"/>
          <w:shd w:val="clear" w:color="auto" w:fill="FFFFFF"/>
        </w:rPr>
        <w:t xml:space="preserve">waren </w:t>
      </w:r>
      <w:r w:rsidR="0072021C" w:rsidRPr="005A5145">
        <w:rPr>
          <w:rFonts w:ascii="Arial" w:hAnsi="Arial" w:cs="Arial"/>
          <w:color w:val="323946"/>
          <w:sz w:val="20"/>
          <w:szCs w:val="20"/>
          <w:shd w:val="clear" w:color="auto" w:fill="FFFFFF"/>
        </w:rPr>
        <w:t>in RGS 3.7</w:t>
      </w:r>
      <w:r w:rsidR="0072021C" w:rsidRPr="005A5145">
        <w:rPr>
          <w:rFonts w:ascii="Arial" w:hAnsi="Arial" w:cs="Arial"/>
          <w:color w:val="323946"/>
          <w:sz w:val="20"/>
          <w:szCs w:val="20"/>
          <w:shd w:val="clear" w:color="auto" w:fill="FFFFFF"/>
        </w:rPr>
        <w:br/>
        <w:t>- Nieuw</w:t>
      </w:r>
      <w:r w:rsidR="00114D0B">
        <w:rPr>
          <w:rFonts w:ascii="Arial" w:hAnsi="Arial" w:cs="Arial"/>
          <w:color w:val="323946"/>
          <w:sz w:val="20"/>
          <w:szCs w:val="20"/>
          <w:shd w:val="clear" w:color="auto" w:fill="FFFFFF"/>
        </w:rPr>
        <w:t>e RGS codes t</w:t>
      </w:r>
      <w:r w:rsidR="00F557B9">
        <w:rPr>
          <w:rFonts w:ascii="Arial" w:hAnsi="Arial" w:cs="Arial"/>
          <w:color w:val="323946"/>
          <w:sz w:val="20"/>
          <w:szCs w:val="20"/>
          <w:shd w:val="clear" w:color="auto" w:fill="FFFFFF"/>
        </w:rPr>
        <w:t>.</w:t>
      </w:r>
      <w:r w:rsidR="00114D0B">
        <w:rPr>
          <w:rFonts w:ascii="Arial" w:hAnsi="Arial" w:cs="Arial"/>
          <w:color w:val="323946"/>
          <w:sz w:val="20"/>
          <w:szCs w:val="20"/>
          <w:shd w:val="clear" w:color="auto" w:fill="FFFFFF"/>
        </w:rPr>
        <w:t>b</w:t>
      </w:r>
      <w:r w:rsidR="00F557B9">
        <w:rPr>
          <w:rFonts w:ascii="Arial" w:hAnsi="Arial" w:cs="Arial"/>
          <w:color w:val="323946"/>
          <w:sz w:val="20"/>
          <w:szCs w:val="20"/>
          <w:shd w:val="clear" w:color="auto" w:fill="FFFFFF"/>
        </w:rPr>
        <w:t>.</w:t>
      </w:r>
      <w:r w:rsidR="00114D0B">
        <w:rPr>
          <w:rFonts w:ascii="Arial" w:hAnsi="Arial" w:cs="Arial"/>
          <w:color w:val="323946"/>
          <w:sz w:val="20"/>
          <w:szCs w:val="20"/>
          <w:shd w:val="clear" w:color="auto" w:fill="FFFFFF"/>
        </w:rPr>
        <w:t>v</w:t>
      </w:r>
      <w:r w:rsidR="00F557B9">
        <w:rPr>
          <w:rFonts w:ascii="Arial" w:hAnsi="Arial" w:cs="Arial"/>
          <w:color w:val="323946"/>
          <w:sz w:val="20"/>
          <w:szCs w:val="20"/>
          <w:shd w:val="clear" w:color="auto" w:fill="FFFFFF"/>
        </w:rPr>
        <w:t>.</w:t>
      </w:r>
      <w:r w:rsidR="0072021C" w:rsidRPr="005A5145">
        <w:rPr>
          <w:rFonts w:ascii="Arial" w:hAnsi="Arial" w:cs="Arial"/>
          <w:color w:val="323946"/>
          <w:sz w:val="20"/>
          <w:szCs w:val="20"/>
          <w:shd w:val="clear" w:color="auto" w:fill="FFFFFF"/>
        </w:rPr>
        <w:t xml:space="preserve"> Wonen in relatie tot Indicatie Wonen </w:t>
      </w:r>
      <w:r w:rsidR="00137EF2" w:rsidRPr="005A5145">
        <w:rPr>
          <w:rFonts w:ascii="Arial" w:hAnsi="Arial" w:cs="Arial"/>
          <w:color w:val="323946"/>
          <w:sz w:val="20"/>
          <w:szCs w:val="20"/>
          <w:shd w:val="clear" w:color="auto" w:fill="FFFFFF"/>
        </w:rPr>
        <w:br/>
        <w:t xml:space="preserve">- Totaal Rgs codes 3.8 gelijk aan </w:t>
      </w:r>
      <w:r w:rsidR="00F557B9">
        <w:rPr>
          <w:rFonts w:ascii="Arial" w:hAnsi="Arial" w:cs="Arial"/>
          <w:color w:val="323946"/>
          <w:sz w:val="20"/>
          <w:szCs w:val="20"/>
          <w:shd w:val="clear" w:color="auto" w:fill="FFFFFF"/>
        </w:rPr>
        <w:t>RGS</w:t>
      </w:r>
      <w:r w:rsidR="00137EF2" w:rsidRPr="005A5145">
        <w:rPr>
          <w:rFonts w:ascii="Arial" w:hAnsi="Arial" w:cs="Arial"/>
          <w:color w:val="323946"/>
          <w:sz w:val="20"/>
          <w:szCs w:val="20"/>
          <w:shd w:val="clear" w:color="auto" w:fill="FFFFFF"/>
        </w:rPr>
        <w:t xml:space="preserve"> codes 3.7 plus nieuwe RGS codes 3.8.</w:t>
      </w:r>
      <w:r w:rsidR="00F557B9">
        <w:rPr>
          <w:rFonts w:ascii="Arial" w:hAnsi="Arial" w:cs="Arial"/>
          <w:color w:val="323946"/>
          <w:sz w:val="20"/>
          <w:szCs w:val="20"/>
          <w:shd w:val="clear" w:color="auto" w:fill="FFFFFF"/>
        </w:rPr>
        <w:br/>
        <w:t>- Audit van wijzigingen in filters</w:t>
      </w:r>
      <w:r w:rsidR="00F244F3">
        <w:rPr>
          <w:rFonts w:ascii="Arial" w:hAnsi="Arial" w:cs="Arial"/>
          <w:color w:val="323946"/>
          <w:sz w:val="20"/>
          <w:szCs w:val="20"/>
          <w:shd w:val="clear" w:color="auto" w:fill="FFFFFF"/>
        </w:rPr>
        <w:br/>
      </w:r>
      <w:r w:rsidR="00137EF2" w:rsidRPr="005A5145">
        <w:rPr>
          <w:rFonts w:ascii="Arial" w:hAnsi="Arial" w:cs="Arial"/>
          <w:color w:val="323946"/>
          <w:sz w:val="20"/>
          <w:szCs w:val="20"/>
          <w:shd w:val="clear" w:color="auto" w:fill="FFFFFF"/>
        </w:rPr>
        <w:t xml:space="preserve">Zijn </w:t>
      </w:r>
      <w:r w:rsidR="00743DBC">
        <w:rPr>
          <w:rFonts w:ascii="Arial" w:hAnsi="Arial" w:cs="Arial"/>
          <w:color w:val="323946"/>
          <w:sz w:val="20"/>
          <w:szCs w:val="20"/>
          <w:shd w:val="clear" w:color="auto" w:fill="FFFFFF"/>
        </w:rPr>
        <w:t>hier</w:t>
      </w:r>
      <w:r w:rsidR="00137EF2" w:rsidRPr="005A5145">
        <w:rPr>
          <w:rFonts w:ascii="Arial" w:hAnsi="Arial" w:cs="Arial"/>
          <w:color w:val="323946"/>
          <w:sz w:val="20"/>
          <w:szCs w:val="20"/>
          <w:shd w:val="clear" w:color="auto" w:fill="FFFFFF"/>
        </w:rPr>
        <w:t xml:space="preserve"> </w:t>
      </w:r>
      <w:r w:rsidR="00F42B39">
        <w:rPr>
          <w:rFonts w:ascii="Arial" w:hAnsi="Arial" w:cs="Arial"/>
          <w:color w:val="323946"/>
          <w:sz w:val="20"/>
          <w:szCs w:val="20"/>
          <w:shd w:val="clear" w:color="auto" w:fill="FFFFFF"/>
        </w:rPr>
        <w:t xml:space="preserve">verslagen </w:t>
      </w:r>
      <w:r w:rsidR="00137EF2" w:rsidRPr="005A5145">
        <w:rPr>
          <w:rFonts w:ascii="Arial" w:hAnsi="Arial" w:cs="Arial"/>
          <w:color w:val="323946"/>
          <w:sz w:val="20"/>
          <w:szCs w:val="20"/>
          <w:shd w:val="clear" w:color="auto" w:fill="FFFFFF"/>
        </w:rPr>
        <w:t>van?</w:t>
      </w:r>
      <w:r w:rsidR="00F244F3">
        <w:rPr>
          <w:rFonts w:ascii="Arial" w:hAnsi="Arial" w:cs="Arial"/>
          <w:color w:val="323946"/>
          <w:sz w:val="20"/>
          <w:szCs w:val="20"/>
          <w:shd w:val="clear" w:color="auto" w:fill="FFFFFF"/>
        </w:rPr>
        <w:br/>
      </w:r>
      <w:r w:rsidR="00F244F3">
        <w:rPr>
          <w:rFonts w:ascii="Arial" w:hAnsi="Arial" w:cs="Arial"/>
          <w:sz w:val="20"/>
          <w:szCs w:val="20"/>
        </w:rPr>
        <w:t>En z</w:t>
      </w:r>
      <w:r w:rsidR="00F244F3" w:rsidRPr="00F244F3">
        <w:rPr>
          <w:rFonts w:ascii="Arial" w:hAnsi="Arial" w:cs="Arial"/>
          <w:sz w:val="20"/>
          <w:szCs w:val="20"/>
        </w:rPr>
        <w:t>ijn alle softwareleveranciers en gebruikers breed geïnformeerd over het verschijnen van de nieuwe versie?</w:t>
      </w:r>
      <w:r w:rsidR="00F24F76">
        <w:rPr>
          <w:rFonts w:ascii="Arial" w:hAnsi="Arial" w:cs="Arial"/>
          <w:sz w:val="20"/>
          <w:szCs w:val="20"/>
        </w:rPr>
        <w:br/>
      </w:r>
      <w:r w:rsidR="00F24F76">
        <w:rPr>
          <w:rFonts w:ascii="Arial" w:hAnsi="Arial" w:cs="Arial"/>
          <w:sz w:val="20"/>
          <w:szCs w:val="20"/>
        </w:rPr>
        <w:br/>
        <w:t xml:space="preserve">Wellicht valt te overwegen (audit)functies van RGS MKB in te zetten en de communicatiekanalen richting softwareleveranciers vanuit GBNED (denk aan de Gids boekhoudsoftware).  </w:t>
      </w:r>
      <w:r w:rsidR="00D876B8" w:rsidRPr="005A5145">
        <w:rPr>
          <w:rFonts w:ascii="Arial" w:hAnsi="Arial" w:cs="Arial"/>
          <w:sz w:val="20"/>
          <w:szCs w:val="20"/>
        </w:rPr>
        <w:br w:type="page"/>
      </w:r>
    </w:p>
    <w:p w14:paraId="424820F5" w14:textId="186489B8" w:rsidR="00D876B8" w:rsidRDefault="00D876B8" w:rsidP="008608F8">
      <w:pPr>
        <w:spacing w:after="0"/>
        <w:rPr>
          <w:rFonts w:ascii="Arial" w:hAnsi="Arial" w:cs="Arial"/>
        </w:rPr>
      </w:pPr>
      <w:r>
        <w:rPr>
          <w:rFonts w:ascii="Arial" w:hAnsi="Arial" w:cs="Arial"/>
        </w:rPr>
        <w:lastRenderedPageBreak/>
        <w:t>Specifiek met betrekking tot stichtingen en verenigingen:</w:t>
      </w:r>
    </w:p>
    <w:p w14:paraId="3D831EAE" w14:textId="38A36788" w:rsidR="00573EF6" w:rsidRPr="00573EF6" w:rsidRDefault="00D876B8" w:rsidP="00573EF6">
      <w:pPr>
        <w:pStyle w:val="Normaalweb"/>
        <w:numPr>
          <w:ilvl w:val="0"/>
          <w:numId w:val="8"/>
        </w:numPr>
        <w:shd w:val="clear" w:color="auto" w:fill="FFFFFF"/>
        <w:spacing w:before="100" w:beforeAutospacing="1" w:after="0" w:afterAutospacing="1" w:line="240" w:lineRule="auto"/>
        <w:rPr>
          <w:rFonts w:ascii="Arial" w:hAnsi="Arial" w:cs="Arial"/>
          <w:sz w:val="20"/>
          <w:szCs w:val="20"/>
        </w:rPr>
      </w:pPr>
      <w:r w:rsidRPr="00573EF6">
        <w:rPr>
          <w:rFonts w:ascii="Arial" w:hAnsi="Arial" w:cs="Arial"/>
          <w:sz w:val="20"/>
          <w:szCs w:val="20"/>
        </w:rPr>
        <w:t>Corporaties (</w:t>
      </w:r>
      <w:hyperlink r:id="rId99" w:history="1">
        <w:r w:rsidRPr="00573EF6">
          <w:rPr>
            <w:rStyle w:val="Hyperlink"/>
            <w:rFonts w:ascii="Arial" w:hAnsi="Arial" w:cs="Arial"/>
            <w:sz w:val="20"/>
            <w:szCs w:val="20"/>
          </w:rPr>
          <w:t>toelichtin</w:t>
        </w:r>
        <w:r w:rsidR="0080436C" w:rsidRPr="00573EF6">
          <w:rPr>
            <w:rStyle w:val="Hyperlink"/>
            <w:rFonts w:ascii="Arial" w:hAnsi="Arial" w:cs="Arial"/>
            <w:sz w:val="20"/>
            <w:szCs w:val="20"/>
          </w:rPr>
          <w:t>g / 1543</w:t>
        </w:r>
      </w:hyperlink>
      <w:r w:rsidRPr="00573EF6">
        <w:rPr>
          <w:rFonts w:ascii="Arial" w:hAnsi="Arial" w:cs="Arial"/>
          <w:sz w:val="20"/>
          <w:szCs w:val="20"/>
        </w:rPr>
        <w:t>)</w:t>
      </w:r>
      <w:r w:rsidRPr="00573EF6">
        <w:rPr>
          <w:rFonts w:ascii="Arial" w:hAnsi="Arial" w:cs="Arial"/>
          <w:sz w:val="20"/>
          <w:szCs w:val="20"/>
        </w:rPr>
        <w:br/>
      </w:r>
      <w:r w:rsidRPr="00573EF6">
        <w:rPr>
          <w:rFonts w:ascii="Arial" w:eastAsia="Times New Roman" w:hAnsi="Arial" w:cs="Arial"/>
          <w:color w:val="323946"/>
          <w:kern w:val="0"/>
          <w:sz w:val="20"/>
          <w:szCs w:val="20"/>
          <w:lang w:eastAsia="nl-NL"/>
          <w14:ligatures w14:val="none"/>
        </w:rPr>
        <w:t>Binnen RGS zijn, grotendeels sinds RGS versie 3.3 (2020) enkele  rekeningen opgenomen voor coöperaties. Over het gebruik van RGS voor coöperaties zijn aan de RGS beheergroep de volgende vragen die nog open staan (toelichting).</w:t>
      </w:r>
      <w:r w:rsidRPr="00573EF6">
        <w:rPr>
          <w:rFonts w:ascii="Arial" w:eastAsia="Times New Roman" w:hAnsi="Arial" w:cs="Arial"/>
          <w:color w:val="323946"/>
          <w:kern w:val="0"/>
          <w:sz w:val="20"/>
          <w:szCs w:val="20"/>
          <w:lang w:eastAsia="nl-NL"/>
          <w14:ligatures w14:val="none"/>
        </w:rPr>
        <w:br/>
      </w:r>
      <w:r w:rsidRPr="00573EF6">
        <w:rPr>
          <w:rFonts w:ascii="Arial" w:eastAsia="Times New Roman" w:hAnsi="Arial" w:cs="Arial"/>
          <w:color w:val="323946"/>
          <w:kern w:val="0"/>
          <w:sz w:val="20"/>
          <w:szCs w:val="20"/>
          <w:lang w:eastAsia="nl-NL"/>
          <w14:ligatures w14:val="none"/>
        </w:rPr>
        <w:br/>
        <w:t xml:space="preserve">1.A Op RGS niveau 4 zijn de </w:t>
      </w:r>
      <w:hyperlink r:id="rId100" w:history="1">
        <w:r w:rsidRPr="003460AB">
          <w:rPr>
            <w:rStyle w:val="Hyperlink"/>
            <w:rFonts w:ascii="Arial" w:eastAsia="Times New Roman" w:hAnsi="Arial" w:cs="Arial"/>
            <w:kern w:val="0"/>
            <w:sz w:val="20"/>
            <w:szCs w:val="20"/>
            <w:lang w:eastAsia="nl-NL"/>
            <w14:ligatures w14:val="none"/>
          </w:rPr>
          <w:t>rekeningen</w:t>
        </w:r>
      </w:hyperlink>
      <w:r w:rsidRPr="00573EF6">
        <w:rPr>
          <w:rFonts w:ascii="Arial" w:eastAsia="Times New Roman" w:hAnsi="Arial" w:cs="Arial"/>
          <w:color w:val="323946"/>
          <w:kern w:val="0"/>
          <w:sz w:val="20"/>
          <w:szCs w:val="20"/>
          <w:lang w:eastAsia="nl-NL"/>
          <w14:ligatures w14:val="none"/>
        </w:rPr>
        <w:t xml:space="preserve"> "Schulden aan lid A van de coöperatie" t/m "Schulden aan lid E van de coöperatie" opgenomen. </w:t>
      </w:r>
      <w:r w:rsidR="003460AB">
        <w:rPr>
          <w:rFonts w:ascii="Arial" w:eastAsia="Times New Roman" w:hAnsi="Arial" w:cs="Arial"/>
          <w:color w:val="323946"/>
          <w:kern w:val="0"/>
          <w:sz w:val="20"/>
          <w:szCs w:val="20"/>
          <w:lang w:eastAsia="nl-NL"/>
          <w14:ligatures w14:val="none"/>
        </w:rPr>
        <w:t>Zo ook “Vordering per lid”.</w:t>
      </w:r>
      <w:r w:rsidRPr="00573EF6">
        <w:rPr>
          <w:rFonts w:ascii="Arial" w:eastAsia="Times New Roman" w:hAnsi="Arial" w:cs="Arial"/>
          <w:color w:val="323946"/>
          <w:kern w:val="0"/>
          <w:sz w:val="20"/>
          <w:szCs w:val="20"/>
          <w:lang w:eastAsia="nl-NL"/>
          <w14:ligatures w14:val="none"/>
        </w:rPr>
        <w:br/>
        <w:t>Een van deze rekeningen hebben wij gebruikt voor uitkeerbare ledenparticipaties. Dit leidt tot de vraag op welke wijze in RGS is voorzien als gewerkt wordt met meer dan 5 leden? Hetgeen als snel gebruikelijk is bij een coöperatie</w:t>
      </w:r>
      <w:r w:rsidR="00466697">
        <w:rPr>
          <w:rFonts w:ascii="Arial" w:eastAsia="Times New Roman" w:hAnsi="Arial" w:cs="Arial"/>
          <w:color w:val="323946"/>
          <w:kern w:val="0"/>
          <w:sz w:val="20"/>
          <w:szCs w:val="20"/>
          <w:lang w:eastAsia="nl-NL"/>
          <w14:ligatures w14:val="none"/>
        </w:rPr>
        <w:t xml:space="preserve"> (denk aan de agrarische sector)</w:t>
      </w:r>
      <w:r w:rsidRPr="00573EF6">
        <w:rPr>
          <w:rFonts w:ascii="Arial" w:eastAsia="Times New Roman" w:hAnsi="Arial" w:cs="Arial"/>
          <w:color w:val="323946"/>
          <w:kern w:val="0"/>
          <w:sz w:val="20"/>
          <w:szCs w:val="20"/>
          <w:lang w:eastAsia="nl-NL"/>
          <w14:ligatures w14:val="none"/>
        </w:rPr>
        <w:t>.</w:t>
      </w:r>
      <w:r w:rsidRPr="00573EF6">
        <w:rPr>
          <w:rFonts w:ascii="Arial" w:eastAsia="Times New Roman" w:hAnsi="Arial" w:cs="Arial"/>
          <w:color w:val="323946"/>
          <w:kern w:val="0"/>
          <w:sz w:val="20"/>
          <w:szCs w:val="20"/>
          <w:lang w:eastAsia="nl-NL"/>
          <w14:ligatures w14:val="none"/>
        </w:rPr>
        <w:br/>
      </w:r>
      <w:r w:rsidRPr="00573EF6">
        <w:rPr>
          <w:rFonts w:ascii="Arial" w:eastAsia="Times New Roman" w:hAnsi="Arial" w:cs="Arial"/>
          <w:color w:val="323946"/>
          <w:kern w:val="0"/>
          <w:sz w:val="20"/>
          <w:szCs w:val="20"/>
          <w:lang w:eastAsia="nl-NL"/>
          <w14:ligatures w14:val="none"/>
        </w:rPr>
        <w:br/>
        <w:t xml:space="preserve">1.B Een standaard tussenrekening "Te ontvangen ledenparticipaties" kent RGS niet en hebben wij vervangen door de rekening </w:t>
      </w:r>
      <w:hyperlink r:id="rId101" w:history="1">
        <w:proofErr w:type="spellStart"/>
        <w:r w:rsidR="003460AB" w:rsidRPr="003460AB">
          <w:rPr>
            <w:rStyle w:val="Hyperlink"/>
            <w:rFonts w:ascii="Arial" w:eastAsia="Times New Roman" w:hAnsi="Arial" w:cs="Arial"/>
            <w:kern w:val="0"/>
            <w:sz w:val="20"/>
            <w:szCs w:val="20"/>
            <w:lang w:eastAsia="nl-NL"/>
            <w14:ligatures w14:val="none"/>
          </w:rPr>
          <w:t>BVorOvaNob</w:t>
        </w:r>
        <w:proofErr w:type="spellEnd"/>
      </w:hyperlink>
      <w:r w:rsidR="003460AB">
        <w:rPr>
          <w:rFonts w:ascii="Arial" w:eastAsia="Times New Roman" w:hAnsi="Arial" w:cs="Arial"/>
          <w:color w:val="323946"/>
          <w:kern w:val="0"/>
          <w:sz w:val="20"/>
          <w:szCs w:val="20"/>
          <w:lang w:eastAsia="nl-NL"/>
          <w14:ligatures w14:val="none"/>
        </w:rPr>
        <w:t xml:space="preserve"> </w:t>
      </w:r>
      <w:r w:rsidRPr="00573EF6">
        <w:rPr>
          <w:rFonts w:ascii="Arial" w:eastAsia="Times New Roman" w:hAnsi="Arial" w:cs="Arial"/>
          <w:color w:val="323946"/>
          <w:kern w:val="0"/>
          <w:sz w:val="20"/>
          <w:szCs w:val="20"/>
          <w:lang w:eastAsia="nl-NL"/>
          <w14:ligatures w14:val="none"/>
        </w:rPr>
        <w:t xml:space="preserve">"Nog te ontvangen bijdragen". Is dit ook zo bedoeld door de </w:t>
      </w:r>
      <w:r w:rsidR="007F3627">
        <w:rPr>
          <w:rFonts w:ascii="Arial" w:eastAsia="Times New Roman" w:hAnsi="Arial" w:cs="Arial"/>
          <w:color w:val="323946"/>
          <w:kern w:val="0"/>
          <w:sz w:val="20"/>
          <w:szCs w:val="20"/>
          <w:lang w:eastAsia="nl-NL"/>
          <w14:ligatures w14:val="none"/>
        </w:rPr>
        <w:t xml:space="preserve">SBR </w:t>
      </w:r>
      <w:r w:rsidRPr="00573EF6">
        <w:rPr>
          <w:rFonts w:ascii="Arial" w:eastAsia="Times New Roman" w:hAnsi="Arial" w:cs="Arial"/>
          <w:color w:val="323946"/>
          <w:kern w:val="0"/>
          <w:sz w:val="20"/>
          <w:szCs w:val="20"/>
          <w:lang w:eastAsia="nl-NL"/>
          <w14:ligatures w14:val="none"/>
        </w:rPr>
        <w:t>RGS beheergroep?</w:t>
      </w:r>
      <w:r w:rsidRPr="00573EF6">
        <w:rPr>
          <w:rFonts w:ascii="Arial" w:eastAsia="Times New Roman" w:hAnsi="Arial" w:cs="Arial"/>
          <w:color w:val="323946"/>
          <w:kern w:val="0"/>
          <w:sz w:val="20"/>
          <w:szCs w:val="20"/>
          <w:lang w:eastAsia="nl-NL"/>
          <w14:ligatures w14:val="none"/>
        </w:rPr>
        <w:br/>
      </w:r>
      <w:r w:rsidRPr="00573EF6">
        <w:rPr>
          <w:rFonts w:ascii="Arial" w:eastAsia="Times New Roman" w:hAnsi="Arial" w:cs="Arial"/>
          <w:color w:val="323946"/>
          <w:kern w:val="0"/>
          <w:sz w:val="20"/>
          <w:szCs w:val="20"/>
          <w:lang w:eastAsia="nl-NL"/>
          <w14:ligatures w14:val="none"/>
        </w:rPr>
        <w:br/>
        <w:t xml:space="preserve">1.C RGS maakt geen onderscheid naar voorraad ingekocht bij leden </w:t>
      </w:r>
      <w:r w:rsidRPr="007F3627">
        <w:rPr>
          <w:rFonts w:ascii="Arial" w:eastAsia="Times New Roman" w:hAnsi="Arial" w:cs="Arial"/>
          <w:b/>
          <w:bCs/>
          <w:color w:val="323946"/>
          <w:kern w:val="0"/>
          <w:sz w:val="20"/>
          <w:szCs w:val="20"/>
          <w:lang w:eastAsia="nl-NL"/>
          <w14:ligatures w14:val="none"/>
        </w:rPr>
        <w:t>en niet</w:t>
      </w:r>
      <w:r w:rsidRPr="00573EF6">
        <w:rPr>
          <w:rFonts w:ascii="Arial" w:eastAsia="Times New Roman" w:hAnsi="Arial" w:cs="Arial"/>
          <w:color w:val="323946"/>
          <w:kern w:val="0"/>
          <w:sz w:val="20"/>
          <w:szCs w:val="20"/>
          <w:lang w:eastAsia="nl-NL"/>
          <w14:ligatures w14:val="none"/>
        </w:rPr>
        <w:t xml:space="preserve"> leden. Er is wel een aparte RGS-rekening </w:t>
      </w:r>
      <w:hyperlink r:id="rId102" w:history="1">
        <w:proofErr w:type="spellStart"/>
        <w:r w:rsidR="003460AB" w:rsidRPr="003460AB">
          <w:rPr>
            <w:rStyle w:val="Hyperlink"/>
            <w:rFonts w:ascii="Arial" w:eastAsia="Times New Roman" w:hAnsi="Arial" w:cs="Arial"/>
            <w:kern w:val="0"/>
            <w:sz w:val="20"/>
            <w:szCs w:val="20"/>
            <w:lang w:eastAsia="nl-NL"/>
            <w14:ligatures w14:val="none"/>
          </w:rPr>
          <w:t>WKprOni</w:t>
        </w:r>
        <w:proofErr w:type="spellEnd"/>
      </w:hyperlink>
      <w:r w:rsidR="003460AB">
        <w:rPr>
          <w:rFonts w:ascii="Arial" w:eastAsia="Times New Roman" w:hAnsi="Arial" w:cs="Arial"/>
          <w:color w:val="323946"/>
          <w:kern w:val="0"/>
          <w:sz w:val="20"/>
          <w:szCs w:val="20"/>
          <w:lang w:eastAsia="nl-NL"/>
          <w14:ligatures w14:val="none"/>
        </w:rPr>
        <w:t xml:space="preserve"> </w:t>
      </w:r>
      <w:r w:rsidRPr="00573EF6">
        <w:rPr>
          <w:rFonts w:ascii="Arial" w:eastAsia="Times New Roman" w:hAnsi="Arial" w:cs="Arial"/>
          <w:color w:val="323946"/>
          <w:kern w:val="0"/>
          <w:sz w:val="20"/>
          <w:szCs w:val="20"/>
          <w:lang w:eastAsia="nl-NL"/>
          <w14:ligatures w14:val="none"/>
        </w:rPr>
        <w:t xml:space="preserve">"Kostprijs van de omzet </w:t>
      </w:r>
      <w:r w:rsidRPr="003460AB">
        <w:rPr>
          <w:rFonts w:ascii="Arial" w:eastAsia="Times New Roman" w:hAnsi="Arial" w:cs="Arial"/>
          <w:i/>
          <w:iCs/>
          <w:color w:val="323946"/>
          <w:kern w:val="0"/>
          <w:sz w:val="20"/>
          <w:szCs w:val="20"/>
          <w:lang w:eastAsia="nl-NL"/>
          <w14:ligatures w14:val="none"/>
        </w:rPr>
        <w:t>niet</w:t>
      </w:r>
      <w:r w:rsidRPr="00573EF6">
        <w:rPr>
          <w:rFonts w:ascii="Arial" w:eastAsia="Times New Roman" w:hAnsi="Arial" w:cs="Arial"/>
          <w:color w:val="323946"/>
          <w:kern w:val="0"/>
          <w:sz w:val="20"/>
          <w:szCs w:val="20"/>
          <w:lang w:eastAsia="nl-NL"/>
          <w14:ligatures w14:val="none"/>
        </w:rPr>
        <w:t xml:space="preserve"> ingekocht bij leden". Waarom is dit onderscheid er niet voor de voorraad, terwijl dat nadrukkelijk wel aan de orde is.</w:t>
      </w:r>
      <w:r w:rsidRPr="00573EF6">
        <w:rPr>
          <w:rFonts w:ascii="Arial" w:eastAsia="Times New Roman" w:hAnsi="Arial" w:cs="Arial"/>
          <w:color w:val="323946"/>
          <w:kern w:val="0"/>
          <w:sz w:val="20"/>
          <w:szCs w:val="20"/>
          <w:lang w:eastAsia="nl-NL"/>
          <w14:ligatures w14:val="none"/>
        </w:rPr>
        <w:br/>
      </w:r>
      <w:r w:rsidRPr="00573EF6">
        <w:rPr>
          <w:rFonts w:ascii="Arial" w:eastAsia="Times New Roman" w:hAnsi="Arial" w:cs="Arial"/>
          <w:color w:val="323946"/>
          <w:kern w:val="0"/>
          <w:sz w:val="20"/>
          <w:szCs w:val="20"/>
          <w:lang w:eastAsia="nl-NL"/>
          <w14:ligatures w14:val="none"/>
        </w:rPr>
        <w:br/>
        <w:t>1.D Voor uit te keren winst is er geen splitsing naar bijvoorbeeld verlengstukwinst voor persoonlijke leden. Waarom is dit niet opgenomen? Lijkt ook van belang voor rapportages en de VPB. De winst aan persoonlijke leden wordt namelijk buiten de VPB gehouden.</w:t>
      </w:r>
      <w:r w:rsidRPr="00573EF6">
        <w:rPr>
          <w:rFonts w:ascii="Arial" w:eastAsia="Times New Roman" w:hAnsi="Arial" w:cs="Arial"/>
          <w:color w:val="323946"/>
          <w:kern w:val="0"/>
          <w:sz w:val="20"/>
          <w:szCs w:val="20"/>
          <w:lang w:eastAsia="nl-NL"/>
          <w14:ligatures w14:val="none"/>
        </w:rPr>
        <w:br/>
      </w:r>
      <w:r w:rsidRPr="00573EF6">
        <w:rPr>
          <w:rFonts w:ascii="Arial" w:eastAsia="Times New Roman" w:hAnsi="Arial" w:cs="Arial"/>
          <w:color w:val="323946"/>
          <w:kern w:val="0"/>
          <w:sz w:val="20"/>
          <w:szCs w:val="20"/>
          <w:lang w:eastAsia="nl-NL"/>
          <w14:ligatures w14:val="none"/>
        </w:rPr>
        <w:br/>
        <w:t>1.E Standaard in RGS zijn W&amp;V-rekeningen voor "inkoopwaarde productie goederen" en "inkoopwaarde handelsgoederen". Waarom ontbreken deze rekeningen voor "</w:t>
      </w:r>
      <w:r w:rsidRPr="00573EF6">
        <w:rPr>
          <w:rFonts w:ascii="Arial" w:eastAsia="Times New Roman" w:hAnsi="Arial" w:cs="Arial"/>
          <w:b/>
          <w:bCs/>
          <w:color w:val="323946"/>
          <w:kern w:val="0"/>
          <w:sz w:val="20"/>
          <w:szCs w:val="20"/>
          <w:lang w:eastAsia="nl-NL"/>
          <w14:ligatures w14:val="none"/>
        </w:rPr>
        <w:t>niet</w:t>
      </w:r>
      <w:r w:rsidRPr="00573EF6">
        <w:rPr>
          <w:rFonts w:ascii="Arial" w:eastAsia="Times New Roman" w:hAnsi="Arial" w:cs="Arial"/>
          <w:color w:val="323946"/>
          <w:kern w:val="0"/>
          <w:sz w:val="20"/>
          <w:szCs w:val="20"/>
          <w:lang w:eastAsia="nl-NL"/>
          <w14:ligatures w14:val="none"/>
        </w:rPr>
        <w:t xml:space="preserve"> leden"? Voor deze laatste is alleen de rekening </w:t>
      </w:r>
      <w:hyperlink r:id="rId103" w:history="1">
        <w:proofErr w:type="spellStart"/>
        <w:r w:rsidR="003460AB" w:rsidRPr="003460AB">
          <w:rPr>
            <w:rStyle w:val="Hyperlink"/>
            <w:rFonts w:ascii="Arial" w:eastAsia="Times New Roman" w:hAnsi="Arial" w:cs="Arial"/>
            <w:kern w:val="0"/>
            <w:sz w:val="20"/>
            <w:szCs w:val="20"/>
            <w:lang w:eastAsia="nl-NL"/>
            <w14:ligatures w14:val="none"/>
          </w:rPr>
          <w:t>WKprOni</w:t>
        </w:r>
        <w:proofErr w:type="spellEnd"/>
      </w:hyperlink>
      <w:r w:rsidR="003460AB">
        <w:rPr>
          <w:rFonts w:ascii="Arial" w:eastAsia="Times New Roman" w:hAnsi="Arial" w:cs="Arial"/>
          <w:color w:val="323946"/>
          <w:kern w:val="0"/>
          <w:sz w:val="20"/>
          <w:szCs w:val="20"/>
          <w:lang w:eastAsia="nl-NL"/>
          <w14:ligatures w14:val="none"/>
        </w:rPr>
        <w:t xml:space="preserve"> </w:t>
      </w:r>
      <w:r w:rsidRPr="00573EF6">
        <w:rPr>
          <w:rFonts w:ascii="Arial" w:eastAsia="Times New Roman" w:hAnsi="Arial" w:cs="Arial"/>
          <w:color w:val="323946"/>
          <w:kern w:val="0"/>
          <w:sz w:val="20"/>
          <w:szCs w:val="20"/>
          <w:lang w:eastAsia="nl-NL"/>
          <w14:ligatures w14:val="none"/>
        </w:rPr>
        <w:t>"Kostprijs van de omzet niet ingekocht bij leden".</w:t>
      </w:r>
      <w:r w:rsidRPr="00573EF6">
        <w:rPr>
          <w:rFonts w:ascii="Arial" w:eastAsia="Times New Roman" w:hAnsi="Arial" w:cs="Arial"/>
          <w:color w:val="323946"/>
          <w:kern w:val="0"/>
          <w:sz w:val="20"/>
          <w:szCs w:val="20"/>
          <w:lang w:eastAsia="nl-NL"/>
          <w14:ligatures w14:val="none"/>
        </w:rPr>
        <w:br/>
      </w:r>
      <w:r w:rsidRPr="00573EF6">
        <w:rPr>
          <w:rFonts w:ascii="Arial" w:eastAsia="Times New Roman" w:hAnsi="Arial" w:cs="Arial"/>
          <w:color w:val="323946"/>
          <w:kern w:val="0"/>
          <w:sz w:val="20"/>
          <w:szCs w:val="20"/>
          <w:lang w:eastAsia="nl-NL"/>
          <w14:ligatures w14:val="none"/>
        </w:rPr>
        <w:br/>
        <w:t>1.F Welke RGS-codes zijn voorzien voor:</w:t>
      </w:r>
      <w:r w:rsidRPr="00573EF6">
        <w:rPr>
          <w:rFonts w:ascii="Arial" w:eastAsia="Times New Roman" w:hAnsi="Arial" w:cs="Arial"/>
          <w:color w:val="323946"/>
          <w:kern w:val="0"/>
          <w:sz w:val="20"/>
          <w:szCs w:val="20"/>
          <w:lang w:eastAsia="nl-NL"/>
          <w14:ligatures w14:val="none"/>
        </w:rPr>
        <w:br/>
        <w:t>- Uit te keren winst aan leden, natuurlijke personen</w:t>
      </w:r>
      <w:r w:rsidRPr="00573EF6">
        <w:rPr>
          <w:rFonts w:ascii="Arial" w:eastAsia="Times New Roman" w:hAnsi="Arial" w:cs="Arial"/>
          <w:color w:val="323946"/>
          <w:kern w:val="0"/>
          <w:sz w:val="20"/>
          <w:szCs w:val="20"/>
          <w:lang w:eastAsia="nl-NL"/>
          <w14:ligatures w14:val="none"/>
        </w:rPr>
        <w:br/>
        <w:t>- Uit te keren winst aan leden, rechtspersonen (BV)</w:t>
      </w:r>
      <w:r w:rsidR="000157F9" w:rsidRPr="00573EF6">
        <w:rPr>
          <w:rFonts w:ascii="Arial" w:eastAsia="Times New Roman" w:hAnsi="Arial" w:cs="Arial"/>
          <w:color w:val="323946"/>
          <w:kern w:val="0"/>
          <w:sz w:val="20"/>
          <w:szCs w:val="20"/>
          <w:lang w:eastAsia="nl-NL"/>
          <w14:ligatures w14:val="none"/>
        </w:rPr>
        <w:br/>
      </w:r>
      <w:r w:rsidR="000157F9" w:rsidRPr="00573EF6">
        <w:rPr>
          <w:rFonts w:ascii="Arial" w:eastAsia="Times New Roman" w:hAnsi="Arial" w:cs="Arial"/>
          <w:color w:val="323946"/>
          <w:kern w:val="0"/>
          <w:sz w:val="20"/>
          <w:szCs w:val="20"/>
          <w:lang w:eastAsia="nl-NL"/>
          <w14:ligatures w14:val="none"/>
        </w:rPr>
        <w:br/>
        <w:t xml:space="preserve">Zie voor een nadere toelichting en boekingsvoorbeelden de </w:t>
      </w:r>
      <w:hyperlink r:id="rId104" w:history="1">
        <w:r w:rsidR="000157F9" w:rsidRPr="00573EF6">
          <w:rPr>
            <w:rStyle w:val="Hyperlink"/>
            <w:rFonts w:ascii="Arial" w:eastAsia="Times New Roman" w:hAnsi="Arial" w:cs="Arial"/>
            <w:kern w:val="0"/>
            <w:sz w:val="20"/>
            <w:szCs w:val="20"/>
            <w:lang w:eastAsia="nl-NL"/>
            <w14:ligatures w14:val="none"/>
          </w:rPr>
          <w:t>Wiki RGS en de Coöperatie</w:t>
        </w:r>
      </w:hyperlink>
      <w:r w:rsidR="000157F9" w:rsidRPr="00573EF6">
        <w:rPr>
          <w:rFonts w:ascii="Arial" w:eastAsia="Times New Roman" w:hAnsi="Arial" w:cs="Arial"/>
          <w:color w:val="323946"/>
          <w:kern w:val="0"/>
          <w:sz w:val="20"/>
          <w:szCs w:val="20"/>
          <w:lang w:eastAsia="nl-NL"/>
          <w14:ligatures w14:val="none"/>
        </w:rPr>
        <w:t>.</w:t>
      </w:r>
      <w:r w:rsidR="000157F9" w:rsidRPr="00573EF6">
        <w:rPr>
          <w:rFonts w:ascii="Arial" w:eastAsia="Times New Roman" w:hAnsi="Arial" w:cs="Arial"/>
          <w:color w:val="323946"/>
          <w:kern w:val="0"/>
          <w:sz w:val="20"/>
          <w:szCs w:val="20"/>
          <w:lang w:eastAsia="nl-NL"/>
          <w14:ligatures w14:val="none"/>
        </w:rPr>
        <w:br/>
      </w:r>
      <w:r w:rsidR="000157F9" w:rsidRPr="00573EF6">
        <w:rPr>
          <w:rFonts w:ascii="Arial" w:eastAsia="Times New Roman" w:hAnsi="Arial" w:cs="Arial"/>
          <w:color w:val="323946"/>
          <w:kern w:val="0"/>
          <w:sz w:val="20"/>
          <w:szCs w:val="20"/>
          <w:lang w:eastAsia="nl-NL"/>
          <w14:ligatures w14:val="none"/>
        </w:rPr>
        <w:br/>
        <w:t>2-2-2023 RGS-MKB</w:t>
      </w:r>
      <w:r w:rsidR="000157F9" w:rsidRPr="00573EF6">
        <w:rPr>
          <w:rFonts w:ascii="Arial" w:eastAsia="Times New Roman" w:hAnsi="Arial" w:cs="Arial"/>
          <w:color w:val="323946"/>
          <w:kern w:val="0"/>
          <w:sz w:val="20"/>
          <w:szCs w:val="20"/>
          <w:lang w:eastAsia="nl-NL"/>
          <w14:ligatures w14:val="none"/>
        </w:rPr>
        <w:br/>
        <w:t>Vanuit RGS MKB blijven we geïnteresseerd in het oplossen van bovenstaande punten door de RGS beheergroep. Zo is een ondernemerscoöperatie een geschikte vorm voor ‘kleinschalige’ samenwerkingen. Dat past ook in het kader van RGS MKB en de daar opgenomen filter voor stichtingen en verenigingen en dus ook een coöperatie als speciale vorm van een vereniging.</w:t>
      </w:r>
      <w:r w:rsidR="00573EF6">
        <w:rPr>
          <w:rFonts w:ascii="Arial" w:eastAsia="Times New Roman" w:hAnsi="Arial" w:cs="Arial"/>
          <w:color w:val="323946"/>
          <w:kern w:val="0"/>
          <w:sz w:val="20"/>
          <w:szCs w:val="20"/>
          <w:lang w:eastAsia="nl-NL"/>
          <w14:ligatures w14:val="none"/>
        </w:rPr>
        <w:br/>
      </w:r>
    </w:p>
    <w:p w14:paraId="2A5982A7" w14:textId="59CB2C3B" w:rsidR="00DA339C" w:rsidRPr="00DA339C" w:rsidRDefault="00D876B8" w:rsidP="00DA339C">
      <w:pPr>
        <w:pStyle w:val="Normaalweb"/>
        <w:numPr>
          <w:ilvl w:val="0"/>
          <w:numId w:val="8"/>
        </w:numPr>
        <w:shd w:val="clear" w:color="auto" w:fill="FFFFFF"/>
        <w:spacing w:before="100" w:beforeAutospacing="1" w:after="0" w:afterAutospacing="1" w:line="240" w:lineRule="auto"/>
        <w:rPr>
          <w:rFonts w:ascii="Arial" w:hAnsi="Arial" w:cs="Arial"/>
          <w:sz w:val="20"/>
          <w:szCs w:val="20"/>
        </w:rPr>
      </w:pPr>
      <w:r w:rsidRPr="00DA339C">
        <w:rPr>
          <w:rFonts w:ascii="Arial" w:eastAsia="Times New Roman" w:hAnsi="Arial" w:cs="Arial"/>
          <w:color w:val="323946"/>
          <w:kern w:val="0"/>
          <w:sz w:val="20"/>
          <w:szCs w:val="20"/>
          <w:lang w:eastAsia="nl-NL"/>
          <w14:ligatures w14:val="none"/>
        </w:rPr>
        <w:t>Stichtingen en verenigingen (meerdere openstaande punten) (</w:t>
      </w:r>
      <w:hyperlink r:id="rId105" w:history="1">
        <w:r w:rsidRPr="00DA339C">
          <w:rPr>
            <w:rStyle w:val="Hyperlink"/>
            <w:rFonts w:ascii="Arial" w:eastAsia="Times New Roman" w:hAnsi="Arial" w:cs="Arial"/>
            <w:kern w:val="0"/>
            <w:sz w:val="20"/>
            <w:szCs w:val="20"/>
            <w:lang w:eastAsia="nl-NL"/>
            <w14:ligatures w14:val="none"/>
          </w:rPr>
          <w:t>Toelichtin</w:t>
        </w:r>
        <w:r w:rsidR="00292D63" w:rsidRPr="00DA339C">
          <w:rPr>
            <w:rStyle w:val="Hyperlink"/>
            <w:rFonts w:ascii="Arial" w:eastAsia="Times New Roman" w:hAnsi="Arial" w:cs="Arial"/>
            <w:kern w:val="0"/>
            <w:sz w:val="20"/>
            <w:szCs w:val="20"/>
            <w:lang w:eastAsia="nl-NL"/>
            <w14:ligatures w14:val="none"/>
          </w:rPr>
          <w:t>g / 1576</w:t>
        </w:r>
      </w:hyperlink>
      <w:r w:rsidRPr="00DA339C">
        <w:rPr>
          <w:rFonts w:ascii="Arial" w:eastAsia="Times New Roman" w:hAnsi="Arial" w:cs="Arial"/>
          <w:color w:val="323946"/>
          <w:kern w:val="0"/>
          <w:sz w:val="20"/>
          <w:szCs w:val="20"/>
          <w:lang w:eastAsia="nl-NL"/>
          <w14:ligatures w14:val="none"/>
        </w:rPr>
        <w:t>)</w:t>
      </w:r>
      <w:r w:rsidR="00573EF6" w:rsidRPr="00DA339C">
        <w:rPr>
          <w:rFonts w:ascii="Arial" w:eastAsia="Times New Roman" w:hAnsi="Arial" w:cs="Arial"/>
          <w:color w:val="323946"/>
          <w:kern w:val="0"/>
          <w:sz w:val="20"/>
          <w:szCs w:val="20"/>
          <w:lang w:eastAsia="nl-NL"/>
          <w14:ligatures w14:val="none"/>
        </w:rPr>
        <w:br/>
      </w:r>
      <w:r w:rsidR="00573EF6" w:rsidRPr="00DA339C">
        <w:rPr>
          <w:rFonts w:ascii="Arial" w:eastAsia="Times New Roman" w:hAnsi="Arial" w:cs="Arial"/>
          <w:color w:val="323946"/>
          <w:kern w:val="0"/>
          <w:sz w:val="20"/>
          <w:szCs w:val="20"/>
          <w:lang w:eastAsia="nl-NL"/>
          <w14:ligatures w14:val="none"/>
        </w:rPr>
        <w:br/>
      </w:r>
      <w:r w:rsidR="00573EF6" w:rsidRPr="00DA339C">
        <w:rPr>
          <w:rFonts w:ascii="Arial" w:eastAsia="Times New Roman" w:hAnsi="Arial" w:cs="Arial"/>
          <w:b/>
          <w:bCs/>
          <w:color w:val="323946"/>
          <w:kern w:val="0"/>
          <w:sz w:val="20"/>
          <w:szCs w:val="20"/>
          <w:lang w:eastAsia="nl-NL"/>
          <w14:ligatures w14:val="none"/>
        </w:rPr>
        <w:t>A.</w:t>
      </w:r>
      <w:r w:rsidR="00573EF6" w:rsidRPr="00DA339C">
        <w:rPr>
          <w:rFonts w:ascii="Arial" w:eastAsia="Times New Roman" w:hAnsi="Arial" w:cs="Arial"/>
          <w:color w:val="323946"/>
          <w:kern w:val="0"/>
          <w:sz w:val="20"/>
          <w:szCs w:val="20"/>
          <w:lang w:eastAsia="nl-NL"/>
          <w14:ligatures w14:val="none"/>
        </w:rPr>
        <w:t xml:space="preserve"> </w:t>
      </w:r>
      <w:r w:rsidR="00573EF6" w:rsidRPr="00DA339C">
        <w:rPr>
          <w:rFonts w:ascii="Arial" w:hAnsi="Arial" w:cs="Arial"/>
          <w:sz w:val="20"/>
          <w:szCs w:val="20"/>
        </w:rPr>
        <w:t xml:space="preserve">RGS kent de rekening </w:t>
      </w:r>
      <w:hyperlink r:id="rId106" w:history="1">
        <w:proofErr w:type="spellStart"/>
        <w:r w:rsidR="00573EF6" w:rsidRPr="009431B8">
          <w:rPr>
            <w:rStyle w:val="Hyperlink"/>
            <w:rFonts w:ascii="Arial" w:hAnsi="Arial" w:cs="Arial"/>
            <w:sz w:val="20"/>
            <w:szCs w:val="20"/>
          </w:rPr>
          <w:t>WOvbSgb</w:t>
        </w:r>
        <w:proofErr w:type="spellEnd"/>
      </w:hyperlink>
      <w:r w:rsidR="00573EF6" w:rsidRPr="00DA339C">
        <w:rPr>
          <w:rFonts w:ascii="Arial" w:hAnsi="Arial" w:cs="Arial"/>
          <w:sz w:val="20"/>
          <w:szCs w:val="20"/>
        </w:rPr>
        <w:t xml:space="preserve"> "Bijdrage van donateurs" op RGS niveau 3.</w:t>
      </w:r>
      <w:r w:rsidR="00573EF6" w:rsidRPr="00DA339C">
        <w:rPr>
          <w:rFonts w:ascii="Arial" w:hAnsi="Arial" w:cs="Arial"/>
          <w:sz w:val="20"/>
          <w:szCs w:val="20"/>
        </w:rPr>
        <w:br/>
        <w:t>Deze rekening is op RGS niveau 4 onderverdeeld naar:</w:t>
      </w:r>
      <w:r w:rsidR="00573EF6" w:rsidRPr="00DA339C">
        <w:rPr>
          <w:rFonts w:ascii="Arial" w:hAnsi="Arial" w:cs="Arial"/>
          <w:sz w:val="20"/>
          <w:szCs w:val="20"/>
        </w:rPr>
        <w:br/>
        <w:t>- Bijdragen van donateurs;</w:t>
      </w:r>
      <w:r w:rsidR="00573EF6" w:rsidRPr="00DA339C">
        <w:rPr>
          <w:rFonts w:ascii="Arial" w:hAnsi="Arial" w:cs="Arial"/>
          <w:sz w:val="20"/>
          <w:szCs w:val="20"/>
        </w:rPr>
        <w:br/>
        <w:t>- Bijdragen van leden;</w:t>
      </w:r>
      <w:r w:rsidR="00573EF6" w:rsidRPr="00DA339C">
        <w:rPr>
          <w:rFonts w:ascii="Arial" w:hAnsi="Arial" w:cs="Arial"/>
          <w:sz w:val="20"/>
          <w:szCs w:val="20"/>
        </w:rPr>
        <w:br/>
        <w:t>- </w:t>
      </w:r>
      <w:r w:rsidR="00573EF6" w:rsidRPr="009431B8">
        <w:rPr>
          <w:rFonts w:ascii="Arial" w:hAnsi="Arial" w:cs="Arial"/>
          <w:b/>
          <w:bCs/>
          <w:sz w:val="20"/>
          <w:szCs w:val="20"/>
        </w:rPr>
        <w:t>Baten van particulieren</w:t>
      </w:r>
      <w:r w:rsidR="00573EF6" w:rsidRPr="00DA339C">
        <w:rPr>
          <w:rFonts w:ascii="Arial" w:hAnsi="Arial" w:cs="Arial"/>
          <w:sz w:val="20"/>
          <w:szCs w:val="20"/>
        </w:rPr>
        <w:t>;</w:t>
      </w:r>
      <w:r w:rsidR="00573EF6" w:rsidRPr="00DA339C">
        <w:rPr>
          <w:rFonts w:ascii="Arial" w:hAnsi="Arial" w:cs="Arial"/>
          <w:sz w:val="20"/>
          <w:szCs w:val="20"/>
        </w:rPr>
        <w:br/>
        <w:t>- Baten van bedrijfsleven;</w:t>
      </w:r>
      <w:r w:rsidR="00573EF6" w:rsidRPr="00DA339C">
        <w:rPr>
          <w:rFonts w:ascii="Arial" w:hAnsi="Arial" w:cs="Arial"/>
          <w:sz w:val="20"/>
          <w:szCs w:val="20"/>
        </w:rPr>
        <w:br/>
        <w:t>- Baten van loterijorganisaties;</w:t>
      </w:r>
      <w:r w:rsidR="00573EF6" w:rsidRPr="00DA339C">
        <w:rPr>
          <w:rFonts w:ascii="Arial" w:hAnsi="Arial" w:cs="Arial"/>
          <w:sz w:val="20"/>
          <w:szCs w:val="20"/>
        </w:rPr>
        <w:br/>
        <w:t>- Baten van subsidies van overheden;</w:t>
      </w:r>
      <w:r w:rsidR="00573EF6" w:rsidRPr="00DA339C">
        <w:rPr>
          <w:rFonts w:ascii="Arial" w:hAnsi="Arial" w:cs="Arial"/>
          <w:sz w:val="20"/>
          <w:szCs w:val="20"/>
        </w:rPr>
        <w:br/>
        <w:t>- Baten van verbonden organisaties zonder winststreven;</w:t>
      </w:r>
      <w:r w:rsidR="00573EF6" w:rsidRPr="00DA339C">
        <w:rPr>
          <w:rFonts w:ascii="Arial" w:hAnsi="Arial" w:cs="Arial"/>
          <w:sz w:val="20"/>
          <w:szCs w:val="20"/>
        </w:rPr>
        <w:br/>
        <w:t>- Baten van andere organisaties zonder winststreven;</w:t>
      </w:r>
      <w:r w:rsidR="00573EF6" w:rsidRPr="00DA339C">
        <w:rPr>
          <w:rFonts w:ascii="Arial" w:hAnsi="Arial" w:cs="Arial"/>
          <w:sz w:val="20"/>
          <w:szCs w:val="20"/>
        </w:rPr>
        <w:br/>
        <w:t>- Andere baten.</w:t>
      </w:r>
      <w:r w:rsidR="00573EF6" w:rsidRPr="00DA339C">
        <w:rPr>
          <w:rFonts w:ascii="Arial" w:hAnsi="Arial" w:cs="Arial"/>
          <w:sz w:val="20"/>
          <w:szCs w:val="20"/>
        </w:rPr>
        <w:br/>
      </w:r>
      <w:r w:rsidR="00573EF6" w:rsidRPr="00DA339C">
        <w:rPr>
          <w:rFonts w:ascii="Arial" w:hAnsi="Arial" w:cs="Arial"/>
          <w:sz w:val="20"/>
          <w:szCs w:val="20"/>
        </w:rPr>
        <w:br/>
        <w:t>Over genoemde "Baten van particulieren", zegt de RJ (Alinea 314 van RJ 650) het volgende:</w:t>
      </w:r>
      <w:r w:rsidR="00573EF6" w:rsidRPr="00DA339C">
        <w:rPr>
          <w:rFonts w:ascii="Arial" w:hAnsi="Arial" w:cs="Arial"/>
          <w:sz w:val="20"/>
          <w:szCs w:val="20"/>
        </w:rPr>
        <w:br/>
        <w:t>in de toelichting worden afzonderlijk vermeld bijdragen uit:</w:t>
      </w:r>
      <w:r w:rsidR="00573EF6" w:rsidRPr="00DA339C">
        <w:rPr>
          <w:rFonts w:ascii="Arial" w:hAnsi="Arial" w:cs="Arial"/>
          <w:sz w:val="20"/>
          <w:szCs w:val="20"/>
        </w:rPr>
        <w:br/>
        <w:t>- collecten; waarvoor vergunning is afgegeven.</w:t>
      </w:r>
      <w:r w:rsidR="00573EF6" w:rsidRPr="00DA339C">
        <w:rPr>
          <w:rFonts w:ascii="Arial" w:hAnsi="Arial" w:cs="Arial"/>
          <w:sz w:val="20"/>
          <w:szCs w:val="20"/>
        </w:rPr>
        <w:br/>
      </w:r>
      <w:r w:rsidR="00573EF6" w:rsidRPr="00DA339C">
        <w:rPr>
          <w:rFonts w:ascii="Arial" w:hAnsi="Arial" w:cs="Arial"/>
          <w:sz w:val="20"/>
          <w:szCs w:val="20"/>
        </w:rPr>
        <w:lastRenderedPageBreak/>
        <w:t>- nalatenschappen;</w:t>
      </w:r>
      <w:r w:rsidR="00573EF6" w:rsidRPr="00DA339C">
        <w:rPr>
          <w:rFonts w:ascii="Arial" w:hAnsi="Arial" w:cs="Arial"/>
          <w:sz w:val="20"/>
          <w:szCs w:val="20"/>
        </w:rPr>
        <w:br/>
        <w:t>- contributies;</w:t>
      </w:r>
      <w:r w:rsidR="00573EF6" w:rsidRPr="00DA339C">
        <w:rPr>
          <w:rFonts w:ascii="Arial" w:hAnsi="Arial" w:cs="Arial"/>
          <w:sz w:val="20"/>
          <w:szCs w:val="20"/>
        </w:rPr>
        <w:br/>
        <w:t>- donaties en giften;</w:t>
      </w:r>
      <w:r w:rsidR="00573EF6" w:rsidRPr="00DA339C">
        <w:rPr>
          <w:rFonts w:ascii="Arial" w:hAnsi="Arial" w:cs="Arial"/>
          <w:sz w:val="20"/>
          <w:szCs w:val="20"/>
        </w:rPr>
        <w:br/>
        <w:t>- eigen loterijen en prijsvragen;</w:t>
      </w:r>
      <w:r w:rsidR="00573EF6" w:rsidRPr="00DA339C">
        <w:rPr>
          <w:rFonts w:ascii="Arial" w:hAnsi="Arial" w:cs="Arial"/>
          <w:sz w:val="20"/>
          <w:szCs w:val="20"/>
        </w:rPr>
        <w:br/>
        <w:t>- overige baten van particulieren.</w:t>
      </w:r>
      <w:r w:rsidR="00573EF6" w:rsidRPr="00DA339C">
        <w:rPr>
          <w:rFonts w:ascii="Arial" w:hAnsi="Arial" w:cs="Arial"/>
          <w:sz w:val="20"/>
          <w:szCs w:val="20"/>
        </w:rPr>
        <w:br/>
      </w:r>
      <w:r w:rsidR="00573EF6" w:rsidRPr="00DA339C">
        <w:rPr>
          <w:rFonts w:ascii="Arial" w:hAnsi="Arial" w:cs="Arial"/>
          <w:sz w:val="20"/>
          <w:szCs w:val="20"/>
        </w:rPr>
        <w:br/>
        <w:t xml:space="preserve">Wij kunnen dit op deze wijze niet terugvinden in RGS. Wel als specificatie van </w:t>
      </w:r>
      <w:hyperlink r:id="rId107" w:history="1">
        <w:proofErr w:type="spellStart"/>
        <w:r w:rsidR="009431B8" w:rsidRPr="009431B8">
          <w:rPr>
            <w:rStyle w:val="Hyperlink"/>
            <w:rFonts w:ascii="Arial" w:hAnsi="Arial" w:cs="Arial"/>
            <w:sz w:val="20"/>
            <w:szCs w:val="20"/>
          </w:rPr>
          <w:t>WOvbBue</w:t>
        </w:r>
        <w:proofErr w:type="spellEnd"/>
      </w:hyperlink>
      <w:r w:rsidR="009431B8" w:rsidRPr="009431B8">
        <w:rPr>
          <w:rFonts w:ascii="Arial" w:hAnsi="Arial" w:cs="Arial"/>
          <w:sz w:val="20"/>
          <w:szCs w:val="20"/>
        </w:rPr>
        <w:t xml:space="preserve"> </w:t>
      </w:r>
      <w:r w:rsidR="009431B8">
        <w:rPr>
          <w:rFonts w:ascii="Arial" w:hAnsi="Arial" w:cs="Arial"/>
          <w:sz w:val="20"/>
          <w:szCs w:val="20"/>
        </w:rPr>
        <w:t xml:space="preserve"> </w:t>
      </w:r>
      <w:r w:rsidR="00573EF6" w:rsidRPr="00DA339C">
        <w:rPr>
          <w:rFonts w:ascii="Arial" w:hAnsi="Arial" w:cs="Arial"/>
          <w:sz w:val="20"/>
          <w:szCs w:val="20"/>
        </w:rPr>
        <w:t>"Baten en giften uit fondsenwerving" volgens OZW, maar hier gaat het specifiek om een specificatie van "Baten van particulieren".</w:t>
      </w:r>
      <w:r w:rsidR="00573EF6" w:rsidRPr="00DA339C">
        <w:rPr>
          <w:rFonts w:ascii="Arial" w:hAnsi="Arial" w:cs="Arial"/>
          <w:sz w:val="20"/>
          <w:szCs w:val="20"/>
        </w:rPr>
        <w:br/>
      </w:r>
      <w:r w:rsidR="00573EF6" w:rsidRPr="00DA339C">
        <w:rPr>
          <w:rFonts w:ascii="Arial" w:hAnsi="Arial" w:cs="Arial"/>
          <w:sz w:val="20"/>
          <w:szCs w:val="20"/>
        </w:rPr>
        <w:br/>
        <w:t>De vraag aan de RGS beheergroep (sep 2022) is hoe hiermee om te gaan?</w:t>
      </w:r>
      <w:r w:rsidR="00573EF6" w:rsidRPr="00DA339C">
        <w:rPr>
          <w:rFonts w:ascii="Arial" w:hAnsi="Arial" w:cs="Arial"/>
          <w:i/>
          <w:iCs/>
          <w:sz w:val="20"/>
          <w:szCs w:val="20"/>
        </w:rPr>
        <w:t>.</w:t>
      </w:r>
      <w:r w:rsidR="00573EF6" w:rsidRPr="00DA339C">
        <w:rPr>
          <w:rFonts w:ascii="Arial" w:hAnsi="Arial" w:cs="Arial"/>
          <w:sz w:val="20"/>
          <w:szCs w:val="20"/>
        </w:rPr>
        <w:br/>
      </w:r>
      <w:r w:rsidR="00573EF6" w:rsidRPr="00DA339C">
        <w:rPr>
          <w:rFonts w:ascii="Arial" w:hAnsi="Arial" w:cs="Arial"/>
          <w:sz w:val="20"/>
          <w:szCs w:val="20"/>
        </w:rPr>
        <w:br/>
      </w:r>
      <w:r w:rsidR="00573EF6" w:rsidRPr="00DA339C">
        <w:rPr>
          <w:rFonts w:ascii="Arial" w:hAnsi="Arial" w:cs="Arial"/>
          <w:b/>
          <w:bCs/>
          <w:sz w:val="20"/>
          <w:szCs w:val="20"/>
        </w:rPr>
        <w:t>B</w:t>
      </w:r>
      <w:r w:rsidR="00573EF6" w:rsidRPr="00DA339C">
        <w:rPr>
          <w:rFonts w:ascii="Arial" w:hAnsi="Arial" w:cs="Arial"/>
          <w:sz w:val="20"/>
          <w:szCs w:val="20"/>
        </w:rPr>
        <w:t xml:space="preserve">. </w:t>
      </w:r>
      <w:r w:rsidR="00DA339C" w:rsidRPr="00DA339C">
        <w:rPr>
          <w:rFonts w:ascii="Arial" w:hAnsi="Arial" w:cs="Arial"/>
          <w:sz w:val="20"/>
          <w:szCs w:val="20"/>
        </w:rPr>
        <w:t>"Baten uit gezamenlijke acties" (</w:t>
      </w:r>
      <w:proofErr w:type="spellStart"/>
      <w:r w:rsidR="00DA339C">
        <w:fldChar w:fldCharType="begin"/>
      </w:r>
      <w:r w:rsidR="00DA339C">
        <w:instrText>HYPERLINK "https://www.boekhoudplaza.nl/cmm/rgs/decimaal_rekeningschema_rgs.php?kz3=2&amp;kzUI=J&amp;kzB=ALL&amp;bra=0&amp;rgsv=WOvbBug"</w:instrText>
      </w:r>
      <w:r w:rsidR="00DA339C">
        <w:fldChar w:fldCharType="separate"/>
      </w:r>
      <w:r w:rsidR="00DA339C" w:rsidRPr="00A1564A">
        <w:rPr>
          <w:rStyle w:val="Hyperlink"/>
          <w:rFonts w:ascii="Arial" w:hAnsi="Arial" w:cs="Arial"/>
          <w:sz w:val="20"/>
          <w:szCs w:val="20"/>
        </w:rPr>
        <w:t>WOvbBug</w:t>
      </w:r>
      <w:proofErr w:type="spellEnd"/>
      <w:r w:rsidR="00DA339C">
        <w:fldChar w:fldCharType="end"/>
      </w:r>
      <w:r w:rsidR="00DA339C" w:rsidRPr="00DA339C">
        <w:rPr>
          <w:rFonts w:ascii="Arial" w:hAnsi="Arial" w:cs="Arial"/>
          <w:sz w:val="20"/>
          <w:szCs w:val="20"/>
        </w:rPr>
        <w:t>) is als afzonderlijke groep (3) opgenomen in RGS met daaronder 8 rekeningen op niveau 4 van RGS. Dit zelfde is het geval voor "Baten uit acties van derden" (</w:t>
      </w:r>
      <w:proofErr w:type="spellStart"/>
      <w:r w:rsidR="00DA339C">
        <w:fldChar w:fldCharType="begin"/>
      </w:r>
      <w:r w:rsidR="00DA339C">
        <w:instrText>HYPERLINK "https://www.boekhoudplaza.nl/cmm/rgs/decimaal_rekeningschema_rgs.php?kz3=2&amp;kzUI=J&amp;kzB=ALL&amp;bra=0&amp;rgsv=WOvbBua"</w:instrText>
      </w:r>
      <w:r w:rsidR="00DA339C">
        <w:fldChar w:fldCharType="separate"/>
      </w:r>
      <w:r w:rsidR="00DA339C" w:rsidRPr="00A1564A">
        <w:rPr>
          <w:rStyle w:val="Hyperlink"/>
          <w:rFonts w:ascii="Arial" w:hAnsi="Arial" w:cs="Arial"/>
          <w:sz w:val="20"/>
          <w:szCs w:val="20"/>
        </w:rPr>
        <w:t>WOvbBua</w:t>
      </w:r>
      <w:proofErr w:type="spellEnd"/>
      <w:r w:rsidR="00DA339C">
        <w:fldChar w:fldCharType="end"/>
      </w:r>
      <w:r w:rsidR="00DA339C" w:rsidRPr="00DA339C">
        <w:rPr>
          <w:rFonts w:ascii="Arial" w:hAnsi="Arial" w:cs="Arial"/>
          <w:sz w:val="20"/>
          <w:szCs w:val="20"/>
        </w:rPr>
        <w:t xml:space="preserve">). </w:t>
      </w:r>
      <w:r w:rsidR="00DA339C" w:rsidRPr="00DA339C">
        <w:rPr>
          <w:rFonts w:ascii="Arial" w:hAnsi="Arial" w:cs="Arial"/>
          <w:sz w:val="20"/>
          <w:szCs w:val="20"/>
        </w:rPr>
        <w:br/>
      </w:r>
      <w:r w:rsidR="00DA339C" w:rsidRPr="00DA339C">
        <w:rPr>
          <w:rFonts w:ascii="Arial" w:hAnsi="Arial" w:cs="Arial"/>
          <w:sz w:val="20"/>
          <w:szCs w:val="20"/>
        </w:rPr>
        <w:br/>
        <w:t>Een dergelijke onderverdeling vinden we niet terug in de jaarrekening volgens OZW en FWO en RJ 640 en RJ 650.</w:t>
      </w:r>
      <w:r w:rsidR="00DA339C" w:rsidRPr="00DA339C">
        <w:rPr>
          <w:rFonts w:ascii="Arial" w:hAnsi="Arial" w:cs="Arial"/>
          <w:sz w:val="20"/>
          <w:szCs w:val="20"/>
        </w:rPr>
        <w:br/>
      </w:r>
      <w:r w:rsidR="00DA339C" w:rsidRPr="00DA339C">
        <w:rPr>
          <w:rFonts w:ascii="Arial" w:hAnsi="Arial" w:cs="Arial"/>
          <w:sz w:val="20"/>
          <w:szCs w:val="20"/>
        </w:rPr>
        <w:br/>
        <w:t>De vraag aan de RGS beheergroep waarom betreffende 2 groepen en onderliggende rekeningen in RGS zijn opgenomen?</w:t>
      </w:r>
      <w:r w:rsidR="00DA339C" w:rsidRPr="00DA339C">
        <w:rPr>
          <w:rFonts w:ascii="Arial" w:hAnsi="Arial" w:cs="Arial"/>
          <w:sz w:val="20"/>
          <w:szCs w:val="20"/>
        </w:rPr>
        <w:br/>
        <w:t>Mogelijk hebben wij zelf iets over het hoofd gezien.</w:t>
      </w:r>
      <w:r w:rsidR="00DA339C">
        <w:rPr>
          <w:rFonts w:ascii="Arial" w:hAnsi="Arial" w:cs="Arial"/>
          <w:sz w:val="20"/>
          <w:szCs w:val="20"/>
        </w:rPr>
        <w:br/>
        <w:t>Vooralsnog niet toegekend aan RGS MKB.</w:t>
      </w:r>
    </w:p>
    <w:p w14:paraId="7EB923B4" w14:textId="77777777" w:rsidR="00D876B8" w:rsidRPr="008608F8" w:rsidRDefault="00D876B8" w:rsidP="008608F8">
      <w:pPr>
        <w:spacing w:after="0"/>
        <w:rPr>
          <w:rFonts w:ascii="Arial" w:hAnsi="Arial" w:cs="Arial"/>
        </w:rPr>
      </w:pPr>
    </w:p>
    <w:sectPr w:rsidR="00D876B8" w:rsidRPr="008608F8" w:rsidSect="001728D7">
      <w:headerReference w:type="default" r:id="rId108"/>
      <w:footerReference w:type="default" r:id="rId109"/>
      <w:pgSz w:w="11906" w:h="16838"/>
      <w:pgMar w:top="1418" w:right="1417" w:bottom="993" w:left="1417" w:header="284"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1AB2" w14:textId="77777777" w:rsidR="00155046" w:rsidRDefault="00155046" w:rsidP="00302094">
      <w:pPr>
        <w:spacing w:after="0" w:line="240" w:lineRule="auto"/>
      </w:pPr>
      <w:r>
        <w:separator/>
      </w:r>
    </w:p>
  </w:endnote>
  <w:endnote w:type="continuationSeparator" w:id="0">
    <w:p w14:paraId="5D325CA6" w14:textId="77777777" w:rsidR="00155046" w:rsidRDefault="00155046" w:rsidP="0030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175C" w14:textId="0B7FF73B" w:rsidR="001728D7" w:rsidRPr="001728D7" w:rsidRDefault="001728D7" w:rsidP="001728D7">
    <w:pPr>
      <w:pStyle w:val="Voettekst"/>
      <w:rPr>
        <w:rFonts w:ascii="Arial" w:hAnsi="Arial" w:cs="Arial"/>
        <w:sz w:val="18"/>
        <w:szCs w:val="18"/>
      </w:rPr>
    </w:pPr>
    <w:r w:rsidRPr="001728D7">
      <w:rPr>
        <w:rFonts w:ascii="Arial" w:hAnsi="Arial" w:cs="Arial"/>
        <w:sz w:val="18"/>
        <w:szCs w:val="18"/>
      </w:rPr>
      <w:t xml:space="preserve">Een initiatief van Onderzoeksbureau GBNED via </w:t>
    </w:r>
    <w:hyperlink r:id="rId1" w:history="1">
      <w:r w:rsidRPr="008C61A5">
        <w:rPr>
          <w:rStyle w:val="Hyperlink"/>
          <w:rFonts w:ascii="Arial" w:hAnsi="Arial" w:cs="Arial"/>
          <w:sz w:val="18"/>
          <w:szCs w:val="18"/>
        </w:rPr>
        <w:t>www.boekhoudplaza.nl</w:t>
      </w:r>
    </w:hyperlink>
    <w:r>
      <w:rPr>
        <w:rFonts w:ascii="Arial" w:hAnsi="Arial" w:cs="Arial"/>
        <w:sz w:val="18"/>
        <w:szCs w:val="18"/>
      </w:rPr>
      <w:tab/>
    </w:r>
    <w:sdt>
      <w:sdtPr>
        <w:id w:val="1160962452"/>
        <w:docPartObj>
          <w:docPartGallery w:val="Page Numbers (Bottom of Page)"/>
          <w:docPartUnique/>
        </w:docPartObj>
      </w:sdtPr>
      <w:sdtEndPr>
        <w:rPr>
          <w:rFonts w:ascii="Arial" w:hAnsi="Arial" w:cs="Arial"/>
          <w:sz w:val="18"/>
          <w:szCs w:val="18"/>
        </w:rPr>
      </w:sdtEndPr>
      <w:sdtContent>
        <w:r w:rsidRPr="001728D7">
          <w:rPr>
            <w:rFonts w:ascii="Arial" w:hAnsi="Arial" w:cs="Arial"/>
            <w:sz w:val="18"/>
            <w:szCs w:val="18"/>
          </w:rPr>
          <w:fldChar w:fldCharType="begin"/>
        </w:r>
        <w:r w:rsidRPr="001728D7">
          <w:rPr>
            <w:rFonts w:ascii="Arial" w:hAnsi="Arial" w:cs="Arial"/>
            <w:sz w:val="18"/>
            <w:szCs w:val="18"/>
          </w:rPr>
          <w:instrText>PAGE   \* MERGEFORMAT</w:instrText>
        </w:r>
        <w:r w:rsidRPr="001728D7">
          <w:rPr>
            <w:rFonts w:ascii="Arial" w:hAnsi="Arial" w:cs="Arial"/>
            <w:sz w:val="18"/>
            <w:szCs w:val="18"/>
          </w:rPr>
          <w:fldChar w:fldCharType="separate"/>
        </w:r>
        <w:r w:rsidRPr="001728D7">
          <w:rPr>
            <w:rFonts w:ascii="Arial" w:hAnsi="Arial" w:cs="Arial"/>
            <w:sz w:val="18"/>
            <w:szCs w:val="18"/>
          </w:rPr>
          <w:t>1</w:t>
        </w:r>
        <w:r w:rsidRPr="001728D7">
          <w:rPr>
            <w:rFonts w:ascii="Arial" w:hAnsi="Arial" w:cs="Arial"/>
            <w:sz w:val="18"/>
            <w:szCs w:val="18"/>
          </w:rPr>
          <w:fldChar w:fldCharType="end"/>
        </w:r>
      </w:sdtContent>
    </w:sdt>
  </w:p>
  <w:p w14:paraId="1167D4CB" w14:textId="7F68F4D1" w:rsidR="001728D7" w:rsidRDefault="001728D7" w:rsidP="00172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92BA" w14:textId="77777777" w:rsidR="00155046" w:rsidRDefault="00155046" w:rsidP="00302094">
      <w:pPr>
        <w:spacing w:after="0" w:line="240" w:lineRule="auto"/>
      </w:pPr>
      <w:r>
        <w:separator/>
      </w:r>
    </w:p>
  </w:footnote>
  <w:footnote w:type="continuationSeparator" w:id="0">
    <w:p w14:paraId="077C0DDB" w14:textId="77777777" w:rsidR="00155046" w:rsidRDefault="00155046" w:rsidP="00302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1726" w14:textId="0C5AC0B9" w:rsidR="001728D7" w:rsidRDefault="001728D7" w:rsidP="001728D7">
    <w:pPr>
      <w:pStyle w:val="Koptekst"/>
      <w:jc w:val="right"/>
    </w:pPr>
    <w:r>
      <w:rPr>
        <w:noProof/>
      </w:rPr>
      <w:drawing>
        <wp:inline distT="0" distB="0" distL="0" distR="0" wp14:anchorId="10A03C45" wp14:editId="1C8B0BE6">
          <wp:extent cx="2401294" cy="504187"/>
          <wp:effectExtent l="0" t="0" r="0" b="0"/>
          <wp:docPr id="781709695" name="Afbeelding 1" descr="Afbeelding met Graphics, Lettertype,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64525" name="Afbeelding 1" descr="Afbeelding met Graphics, Lettertype, schermopname,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511164" cy="527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A56"/>
    <w:multiLevelType w:val="multilevel"/>
    <w:tmpl w:val="6A5E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F0CC4"/>
    <w:multiLevelType w:val="hybridMultilevel"/>
    <w:tmpl w:val="D8B8A65A"/>
    <w:lvl w:ilvl="0" w:tplc="6D56D7F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4390F"/>
    <w:multiLevelType w:val="hybridMultilevel"/>
    <w:tmpl w:val="54046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A9309B"/>
    <w:multiLevelType w:val="multilevel"/>
    <w:tmpl w:val="46FC9E52"/>
    <w:lvl w:ilvl="0">
      <w:start w:val="2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53D48BF"/>
    <w:multiLevelType w:val="hybridMultilevel"/>
    <w:tmpl w:val="F13085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3D37B3"/>
    <w:multiLevelType w:val="hybridMultilevel"/>
    <w:tmpl w:val="2EA4D6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6D27AA"/>
    <w:multiLevelType w:val="hybridMultilevel"/>
    <w:tmpl w:val="B52A8F32"/>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7" w15:restartNumberingAfterBreak="0">
    <w:nsid w:val="4D5449B6"/>
    <w:multiLevelType w:val="hybridMultilevel"/>
    <w:tmpl w:val="2F4C050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50DD74CD"/>
    <w:multiLevelType w:val="hybridMultilevel"/>
    <w:tmpl w:val="EDD6C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6A38FF"/>
    <w:multiLevelType w:val="multilevel"/>
    <w:tmpl w:val="F0E8AFC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B87777E"/>
    <w:multiLevelType w:val="multilevel"/>
    <w:tmpl w:val="FCB6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B23603"/>
    <w:multiLevelType w:val="multilevel"/>
    <w:tmpl w:val="BD74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0465414">
    <w:abstractNumId w:val="6"/>
  </w:num>
  <w:num w:numId="2" w16cid:durableId="531964466">
    <w:abstractNumId w:val="1"/>
  </w:num>
  <w:num w:numId="3" w16cid:durableId="715199015">
    <w:abstractNumId w:val="2"/>
  </w:num>
  <w:num w:numId="4" w16cid:durableId="183057102">
    <w:abstractNumId w:val="11"/>
  </w:num>
  <w:num w:numId="5" w16cid:durableId="1045132713">
    <w:abstractNumId w:val="4"/>
  </w:num>
  <w:num w:numId="6" w16cid:durableId="1133912570">
    <w:abstractNumId w:val="0"/>
  </w:num>
  <w:num w:numId="7" w16cid:durableId="567883548">
    <w:abstractNumId w:val="8"/>
  </w:num>
  <w:num w:numId="8" w16cid:durableId="2142922080">
    <w:abstractNumId w:val="7"/>
  </w:num>
  <w:num w:numId="9" w16cid:durableId="987170944">
    <w:abstractNumId w:val="9"/>
  </w:num>
  <w:num w:numId="10" w16cid:durableId="462113685">
    <w:abstractNumId w:val="10"/>
  </w:num>
  <w:num w:numId="11" w16cid:durableId="121653927">
    <w:abstractNumId w:val="5"/>
  </w:num>
  <w:num w:numId="12" w16cid:durableId="53041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59"/>
    <w:rsid w:val="00000106"/>
    <w:rsid w:val="000157F9"/>
    <w:rsid w:val="0001754D"/>
    <w:rsid w:val="00020D4A"/>
    <w:rsid w:val="00024F2F"/>
    <w:rsid w:val="00046B66"/>
    <w:rsid w:val="0005402D"/>
    <w:rsid w:val="000630BC"/>
    <w:rsid w:val="0006718D"/>
    <w:rsid w:val="00067F23"/>
    <w:rsid w:val="00076729"/>
    <w:rsid w:val="00080659"/>
    <w:rsid w:val="00087B72"/>
    <w:rsid w:val="000A4F43"/>
    <w:rsid w:val="000A793E"/>
    <w:rsid w:val="000C22DF"/>
    <w:rsid w:val="000C69B6"/>
    <w:rsid w:val="00114D0B"/>
    <w:rsid w:val="00137627"/>
    <w:rsid w:val="00137EF2"/>
    <w:rsid w:val="00152179"/>
    <w:rsid w:val="00155046"/>
    <w:rsid w:val="00161A0C"/>
    <w:rsid w:val="001728D7"/>
    <w:rsid w:val="00183B2F"/>
    <w:rsid w:val="00186BC1"/>
    <w:rsid w:val="00192347"/>
    <w:rsid w:val="00195090"/>
    <w:rsid w:val="001B0F63"/>
    <w:rsid w:val="001E2B57"/>
    <w:rsid w:val="001F4411"/>
    <w:rsid w:val="002063A1"/>
    <w:rsid w:val="00211561"/>
    <w:rsid w:val="00217AF7"/>
    <w:rsid w:val="002424F3"/>
    <w:rsid w:val="00247D81"/>
    <w:rsid w:val="0025592E"/>
    <w:rsid w:val="002567E7"/>
    <w:rsid w:val="00264FE4"/>
    <w:rsid w:val="0028129F"/>
    <w:rsid w:val="00282D5C"/>
    <w:rsid w:val="00292D63"/>
    <w:rsid w:val="002A19EF"/>
    <w:rsid w:val="002B6C53"/>
    <w:rsid w:val="002C31DC"/>
    <w:rsid w:val="002C519C"/>
    <w:rsid w:val="002E0E22"/>
    <w:rsid w:val="002F4A04"/>
    <w:rsid w:val="002F505A"/>
    <w:rsid w:val="002F74B8"/>
    <w:rsid w:val="003002C3"/>
    <w:rsid w:val="00302094"/>
    <w:rsid w:val="0030724B"/>
    <w:rsid w:val="00310CD4"/>
    <w:rsid w:val="00326F78"/>
    <w:rsid w:val="003321C1"/>
    <w:rsid w:val="00341865"/>
    <w:rsid w:val="00342671"/>
    <w:rsid w:val="00342947"/>
    <w:rsid w:val="00344724"/>
    <w:rsid w:val="00345456"/>
    <w:rsid w:val="003460AB"/>
    <w:rsid w:val="00346C3F"/>
    <w:rsid w:val="0035795E"/>
    <w:rsid w:val="003627BA"/>
    <w:rsid w:val="00366429"/>
    <w:rsid w:val="003679FF"/>
    <w:rsid w:val="0037128A"/>
    <w:rsid w:val="00373967"/>
    <w:rsid w:val="003B175D"/>
    <w:rsid w:val="003B7F3D"/>
    <w:rsid w:val="003D14B9"/>
    <w:rsid w:val="003E1DB5"/>
    <w:rsid w:val="003E201C"/>
    <w:rsid w:val="003E20A3"/>
    <w:rsid w:val="003E59AA"/>
    <w:rsid w:val="003E7276"/>
    <w:rsid w:val="003F1884"/>
    <w:rsid w:val="003F6619"/>
    <w:rsid w:val="00405239"/>
    <w:rsid w:val="00406445"/>
    <w:rsid w:val="00414B95"/>
    <w:rsid w:val="004179DE"/>
    <w:rsid w:val="00435492"/>
    <w:rsid w:val="004375E5"/>
    <w:rsid w:val="0044281F"/>
    <w:rsid w:val="004645B8"/>
    <w:rsid w:val="00466697"/>
    <w:rsid w:val="00480047"/>
    <w:rsid w:val="004A127A"/>
    <w:rsid w:val="004A4046"/>
    <w:rsid w:val="004A5F91"/>
    <w:rsid w:val="004D3921"/>
    <w:rsid w:val="004D7959"/>
    <w:rsid w:val="004E60F7"/>
    <w:rsid w:val="00511CE1"/>
    <w:rsid w:val="0051771A"/>
    <w:rsid w:val="00563A68"/>
    <w:rsid w:val="005678F4"/>
    <w:rsid w:val="00573EF6"/>
    <w:rsid w:val="00583EE7"/>
    <w:rsid w:val="00595742"/>
    <w:rsid w:val="00596341"/>
    <w:rsid w:val="005A472F"/>
    <w:rsid w:val="005A5145"/>
    <w:rsid w:val="005C17E7"/>
    <w:rsid w:val="005F4B25"/>
    <w:rsid w:val="005F5DFE"/>
    <w:rsid w:val="005F627C"/>
    <w:rsid w:val="00603088"/>
    <w:rsid w:val="00607EE5"/>
    <w:rsid w:val="0062680B"/>
    <w:rsid w:val="00641DE5"/>
    <w:rsid w:val="00650D56"/>
    <w:rsid w:val="0065370F"/>
    <w:rsid w:val="0065752A"/>
    <w:rsid w:val="00670869"/>
    <w:rsid w:val="00673F07"/>
    <w:rsid w:val="006774C4"/>
    <w:rsid w:val="00681480"/>
    <w:rsid w:val="006814B6"/>
    <w:rsid w:val="0069025A"/>
    <w:rsid w:val="006920E1"/>
    <w:rsid w:val="006974CE"/>
    <w:rsid w:val="006A2679"/>
    <w:rsid w:val="006A7DF2"/>
    <w:rsid w:val="006B1CF3"/>
    <w:rsid w:val="006C7283"/>
    <w:rsid w:val="006F744E"/>
    <w:rsid w:val="0071504C"/>
    <w:rsid w:val="0072021C"/>
    <w:rsid w:val="007344C4"/>
    <w:rsid w:val="00734B3F"/>
    <w:rsid w:val="00743DBC"/>
    <w:rsid w:val="0075248C"/>
    <w:rsid w:val="00752581"/>
    <w:rsid w:val="007528F7"/>
    <w:rsid w:val="00754046"/>
    <w:rsid w:val="00760355"/>
    <w:rsid w:val="007815A2"/>
    <w:rsid w:val="00786762"/>
    <w:rsid w:val="007B0348"/>
    <w:rsid w:val="007C360C"/>
    <w:rsid w:val="007E13C9"/>
    <w:rsid w:val="007F3627"/>
    <w:rsid w:val="007F5AE6"/>
    <w:rsid w:val="007F62C7"/>
    <w:rsid w:val="00803597"/>
    <w:rsid w:val="0080436C"/>
    <w:rsid w:val="008110A3"/>
    <w:rsid w:val="00817A42"/>
    <w:rsid w:val="008271FF"/>
    <w:rsid w:val="00827B80"/>
    <w:rsid w:val="00837880"/>
    <w:rsid w:val="008608F8"/>
    <w:rsid w:val="00862F8B"/>
    <w:rsid w:val="0087068A"/>
    <w:rsid w:val="00892EFA"/>
    <w:rsid w:val="00896157"/>
    <w:rsid w:val="00896BA9"/>
    <w:rsid w:val="008A0267"/>
    <w:rsid w:val="008A059A"/>
    <w:rsid w:val="008C277D"/>
    <w:rsid w:val="008C6653"/>
    <w:rsid w:val="008E3E84"/>
    <w:rsid w:val="008F5311"/>
    <w:rsid w:val="00906233"/>
    <w:rsid w:val="00907B84"/>
    <w:rsid w:val="00914280"/>
    <w:rsid w:val="009341C1"/>
    <w:rsid w:val="00940EDB"/>
    <w:rsid w:val="009431B8"/>
    <w:rsid w:val="00951514"/>
    <w:rsid w:val="0096094F"/>
    <w:rsid w:val="009C3BA2"/>
    <w:rsid w:val="009C708B"/>
    <w:rsid w:val="009D2708"/>
    <w:rsid w:val="009D4E46"/>
    <w:rsid w:val="009D5FFE"/>
    <w:rsid w:val="009E5AA6"/>
    <w:rsid w:val="009F1621"/>
    <w:rsid w:val="009F46E1"/>
    <w:rsid w:val="00A1564A"/>
    <w:rsid w:val="00A2398A"/>
    <w:rsid w:val="00A32812"/>
    <w:rsid w:val="00A41054"/>
    <w:rsid w:val="00A430D7"/>
    <w:rsid w:val="00A61250"/>
    <w:rsid w:val="00A66558"/>
    <w:rsid w:val="00A70911"/>
    <w:rsid w:val="00A901C2"/>
    <w:rsid w:val="00A90F79"/>
    <w:rsid w:val="00A94664"/>
    <w:rsid w:val="00AA0C85"/>
    <w:rsid w:val="00AA3037"/>
    <w:rsid w:val="00AB13DE"/>
    <w:rsid w:val="00AB259E"/>
    <w:rsid w:val="00AB49CE"/>
    <w:rsid w:val="00AC26A4"/>
    <w:rsid w:val="00AC7FE5"/>
    <w:rsid w:val="00AD0840"/>
    <w:rsid w:val="00AE70AA"/>
    <w:rsid w:val="00AF0383"/>
    <w:rsid w:val="00AF7EED"/>
    <w:rsid w:val="00B1440C"/>
    <w:rsid w:val="00B326B4"/>
    <w:rsid w:val="00B43337"/>
    <w:rsid w:val="00B665E6"/>
    <w:rsid w:val="00B97226"/>
    <w:rsid w:val="00BA1FCE"/>
    <w:rsid w:val="00BA5027"/>
    <w:rsid w:val="00BB049A"/>
    <w:rsid w:val="00BD5D52"/>
    <w:rsid w:val="00BE15BB"/>
    <w:rsid w:val="00BE7978"/>
    <w:rsid w:val="00BF5453"/>
    <w:rsid w:val="00C0054F"/>
    <w:rsid w:val="00C04344"/>
    <w:rsid w:val="00C22B4A"/>
    <w:rsid w:val="00C37F41"/>
    <w:rsid w:val="00C472E8"/>
    <w:rsid w:val="00C561D7"/>
    <w:rsid w:val="00C60F93"/>
    <w:rsid w:val="00C627AC"/>
    <w:rsid w:val="00C666AC"/>
    <w:rsid w:val="00C84CAF"/>
    <w:rsid w:val="00C90BE2"/>
    <w:rsid w:val="00C94C6B"/>
    <w:rsid w:val="00C9541A"/>
    <w:rsid w:val="00CC754A"/>
    <w:rsid w:val="00CE008A"/>
    <w:rsid w:val="00CE53A6"/>
    <w:rsid w:val="00CF3158"/>
    <w:rsid w:val="00CF5EEA"/>
    <w:rsid w:val="00D15237"/>
    <w:rsid w:val="00D2619E"/>
    <w:rsid w:val="00D27167"/>
    <w:rsid w:val="00D413D0"/>
    <w:rsid w:val="00D43CA5"/>
    <w:rsid w:val="00D63E64"/>
    <w:rsid w:val="00D716D1"/>
    <w:rsid w:val="00D82C9E"/>
    <w:rsid w:val="00D84733"/>
    <w:rsid w:val="00D876B8"/>
    <w:rsid w:val="00D93C16"/>
    <w:rsid w:val="00DA1B83"/>
    <w:rsid w:val="00DA339C"/>
    <w:rsid w:val="00DB39EF"/>
    <w:rsid w:val="00DB5CB4"/>
    <w:rsid w:val="00DB5CD0"/>
    <w:rsid w:val="00DC600B"/>
    <w:rsid w:val="00DC64E6"/>
    <w:rsid w:val="00DE6695"/>
    <w:rsid w:val="00E2200A"/>
    <w:rsid w:val="00E25ACC"/>
    <w:rsid w:val="00E47663"/>
    <w:rsid w:val="00E7798B"/>
    <w:rsid w:val="00E821FB"/>
    <w:rsid w:val="00E87163"/>
    <w:rsid w:val="00E922BC"/>
    <w:rsid w:val="00E94738"/>
    <w:rsid w:val="00E96955"/>
    <w:rsid w:val="00EB1921"/>
    <w:rsid w:val="00EB2972"/>
    <w:rsid w:val="00ED5992"/>
    <w:rsid w:val="00EE4892"/>
    <w:rsid w:val="00EE603C"/>
    <w:rsid w:val="00EE620C"/>
    <w:rsid w:val="00EF1C04"/>
    <w:rsid w:val="00F117FC"/>
    <w:rsid w:val="00F17F84"/>
    <w:rsid w:val="00F244F3"/>
    <w:rsid w:val="00F24E68"/>
    <w:rsid w:val="00F24F76"/>
    <w:rsid w:val="00F30CAE"/>
    <w:rsid w:val="00F346B6"/>
    <w:rsid w:val="00F35E99"/>
    <w:rsid w:val="00F37728"/>
    <w:rsid w:val="00F412A1"/>
    <w:rsid w:val="00F42B39"/>
    <w:rsid w:val="00F557B9"/>
    <w:rsid w:val="00F63CC4"/>
    <w:rsid w:val="00F65DFA"/>
    <w:rsid w:val="00F66766"/>
    <w:rsid w:val="00F8023A"/>
    <w:rsid w:val="00F862A3"/>
    <w:rsid w:val="00F87880"/>
    <w:rsid w:val="00F9451A"/>
    <w:rsid w:val="00FB0AEE"/>
    <w:rsid w:val="00FB32D3"/>
    <w:rsid w:val="00FB3C5D"/>
    <w:rsid w:val="00FB5056"/>
    <w:rsid w:val="00FD7C24"/>
    <w:rsid w:val="00FE15EB"/>
    <w:rsid w:val="00FE1B32"/>
    <w:rsid w:val="00FE5210"/>
    <w:rsid w:val="00FE78D5"/>
    <w:rsid w:val="00FF4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35E2F"/>
  <w15:chartTrackingRefBased/>
  <w15:docId w15:val="{94DBB883-EA5E-4E16-A0F4-87B4C7ED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7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9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9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9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9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9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9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9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9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79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9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9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9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9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9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9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959"/>
    <w:rPr>
      <w:rFonts w:eastAsiaTheme="majorEastAsia" w:cstheme="majorBidi"/>
      <w:color w:val="272727" w:themeColor="text1" w:themeTint="D8"/>
    </w:rPr>
  </w:style>
  <w:style w:type="paragraph" w:styleId="Titel">
    <w:name w:val="Title"/>
    <w:basedOn w:val="Standaard"/>
    <w:next w:val="Standaard"/>
    <w:link w:val="TitelChar"/>
    <w:uiPriority w:val="10"/>
    <w:qFormat/>
    <w:rsid w:val="004D7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9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9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9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9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959"/>
    <w:rPr>
      <w:i/>
      <w:iCs/>
      <w:color w:val="404040" w:themeColor="text1" w:themeTint="BF"/>
    </w:rPr>
  </w:style>
  <w:style w:type="paragraph" w:styleId="Lijstalinea">
    <w:name w:val="List Paragraph"/>
    <w:basedOn w:val="Standaard"/>
    <w:uiPriority w:val="34"/>
    <w:qFormat/>
    <w:rsid w:val="004D7959"/>
    <w:pPr>
      <w:ind w:left="720"/>
      <w:contextualSpacing/>
    </w:pPr>
  </w:style>
  <w:style w:type="character" w:styleId="Intensievebenadrukking">
    <w:name w:val="Intense Emphasis"/>
    <w:basedOn w:val="Standaardalinea-lettertype"/>
    <w:uiPriority w:val="21"/>
    <w:qFormat/>
    <w:rsid w:val="004D7959"/>
    <w:rPr>
      <w:i/>
      <w:iCs/>
      <w:color w:val="0F4761" w:themeColor="accent1" w:themeShade="BF"/>
    </w:rPr>
  </w:style>
  <w:style w:type="paragraph" w:styleId="Duidelijkcitaat">
    <w:name w:val="Intense Quote"/>
    <w:basedOn w:val="Standaard"/>
    <w:next w:val="Standaard"/>
    <w:link w:val="DuidelijkcitaatChar"/>
    <w:uiPriority w:val="30"/>
    <w:qFormat/>
    <w:rsid w:val="004D7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959"/>
    <w:rPr>
      <w:i/>
      <w:iCs/>
      <w:color w:val="0F4761" w:themeColor="accent1" w:themeShade="BF"/>
    </w:rPr>
  </w:style>
  <w:style w:type="character" w:styleId="Intensieveverwijzing">
    <w:name w:val="Intense Reference"/>
    <w:basedOn w:val="Standaardalinea-lettertype"/>
    <w:uiPriority w:val="32"/>
    <w:qFormat/>
    <w:rsid w:val="004D7959"/>
    <w:rPr>
      <w:b/>
      <w:bCs/>
      <w:smallCaps/>
      <w:color w:val="0F4761" w:themeColor="accent1" w:themeShade="BF"/>
      <w:spacing w:val="5"/>
    </w:rPr>
  </w:style>
  <w:style w:type="character" w:styleId="Hyperlink">
    <w:name w:val="Hyperlink"/>
    <w:basedOn w:val="Standaardalinea-lettertype"/>
    <w:uiPriority w:val="99"/>
    <w:unhideWhenUsed/>
    <w:rsid w:val="00A32812"/>
    <w:rPr>
      <w:color w:val="0000FF"/>
      <w:u w:val="single"/>
    </w:rPr>
  </w:style>
  <w:style w:type="character" w:styleId="Nadruk">
    <w:name w:val="Emphasis"/>
    <w:basedOn w:val="Standaardalinea-lettertype"/>
    <w:uiPriority w:val="20"/>
    <w:qFormat/>
    <w:rsid w:val="00A32812"/>
    <w:rPr>
      <w:i/>
      <w:iCs/>
    </w:rPr>
  </w:style>
  <w:style w:type="character" w:styleId="Onopgelostemelding">
    <w:name w:val="Unresolved Mention"/>
    <w:basedOn w:val="Standaardalinea-lettertype"/>
    <w:uiPriority w:val="99"/>
    <w:semiHidden/>
    <w:unhideWhenUsed/>
    <w:rsid w:val="00046B66"/>
    <w:rPr>
      <w:color w:val="605E5C"/>
      <w:shd w:val="clear" w:color="auto" w:fill="E1DFDD"/>
    </w:rPr>
  </w:style>
  <w:style w:type="paragraph" w:styleId="Normaalweb">
    <w:name w:val="Normal (Web)"/>
    <w:basedOn w:val="Standaard"/>
    <w:uiPriority w:val="99"/>
    <w:unhideWhenUsed/>
    <w:rsid w:val="003F1884"/>
    <w:rPr>
      <w:rFonts w:ascii="Times New Roman" w:hAnsi="Times New Roman" w:cs="Times New Roman"/>
      <w:sz w:val="24"/>
      <w:szCs w:val="24"/>
    </w:rPr>
  </w:style>
  <w:style w:type="paragraph" w:styleId="Koptekst">
    <w:name w:val="header"/>
    <w:basedOn w:val="Standaard"/>
    <w:link w:val="KoptekstChar"/>
    <w:uiPriority w:val="99"/>
    <w:unhideWhenUsed/>
    <w:rsid w:val="003020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2094"/>
  </w:style>
  <w:style w:type="paragraph" w:styleId="Voettekst">
    <w:name w:val="footer"/>
    <w:basedOn w:val="Standaard"/>
    <w:link w:val="VoettekstChar"/>
    <w:uiPriority w:val="99"/>
    <w:unhideWhenUsed/>
    <w:rsid w:val="003020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2094"/>
  </w:style>
  <w:style w:type="character" w:styleId="Zwaar">
    <w:name w:val="Strong"/>
    <w:basedOn w:val="Standaardalinea-lettertype"/>
    <w:uiPriority w:val="22"/>
    <w:qFormat/>
    <w:rsid w:val="00596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ekhoudplaza.nl/wiki_uitleg/165/RGS_boekingsdimensies.htm" TargetMode="External"/><Relationship Id="rId21" Type="http://schemas.openxmlformats.org/officeDocument/2006/relationships/hyperlink" Target="https://www.boekhoudplaza.nl/rgs_rekeningen/BEivFirOfr&amp;KB=R&amp;kzB=ALL&amp;bra=0&amp;rgsv=BEivFirOfr/Overige_fiscale_reserves.htm" TargetMode="External"/><Relationship Id="rId42" Type="http://schemas.openxmlformats.org/officeDocument/2006/relationships/hyperlink" Target="https://www.boekhoudplaza.nl/cmm/rgs/niet_rgsmkb_rekeningen.php" TargetMode="External"/><Relationship Id="rId47" Type="http://schemas.openxmlformats.org/officeDocument/2006/relationships/hyperlink" Target="https://www.boekhoudplaza.nl/rgs_rekeningen/WOmzNohOll&amp;KB=R&amp;kzB=ALL&amp;rgsv=WOmzNohOll/Omzet_handelsgoederen_omzetbelasting_naar_u_verlegd.htm" TargetMode="External"/><Relationship Id="rId63" Type="http://schemas.openxmlformats.org/officeDocument/2006/relationships/hyperlink" Target="https://www.boekhoudplaza.nl/rgs_rekeningen/BVorOvaErf&amp;KB=X&amp;bra=0&amp;rgsv=BVorOvaErf/Nog_te_ontvangen_vooruitbetaalde_erfpacht_overlopende_activa.htm" TargetMode="External"/><Relationship Id="rId68" Type="http://schemas.openxmlformats.org/officeDocument/2006/relationships/hyperlink" Target="https://www.boekhoudplaza.nl/rgs_rekeningen/WKprKvgKhn&amp;KB=R&amp;kzB=ALL&amp;rgsv=WKprKvgKhn/Kosten_van_halffabrikaten.htm" TargetMode="External"/><Relationship Id="rId84" Type="http://schemas.openxmlformats.org/officeDocument/2006/relationships/hyperlink" Target="https://www.boekhoudplaza.nl/rgs_rekeningen/BProOnpVzv&amp;KB=R&amp;kzB=ALL&amp;rgsv=BProOnpVzv/Voorziening_verliezen.htm" TargetMode="External"/><Relationship Id="rId89" Type="http://schemas.openxmlformats.org/officeDocument/2006/relationships/hyperlink" Target="https://www.boekhoudplaza.nl/cmm/rgs/decimaal_rekeningschema_rgs.php?kz3=2&amp;kzUI=J&amp;kzB=ALL&amp;bra=1&amp;rgsv=Doorberekend" TargetMode="External"/><Relationship Id="rId16" Type="http://schemas.openxmlformats.org/officeDocument/2006/relationships/hyperlink" Target="https://www.boekhoudplaza.nl/cmm/rgs/decimaal_rekeningschema_rgs.php?kz3=2&amp;kzUI=J&amp;kzB=ALL&amp;bra=1&amp;rgsv=BEivFir" TargetMode="External"/><Relationship Id="rId107" Type="http://schemas.openxmlformats.org/officeDocument/2006/relationships/hyperlink" Target="https://www.boekhoudplaza.nl/cmm/rgs/decimaal_rekeningschema_rgs.php?kz3=2&amp;kzUI=J&amp;kzB=ALL&amp;bra=0&amp;rgsv=WOvbBue" TargetMode="External"/><Relationship Id="rId11" Type="http://schemas.openxmlformats.org/officeDocument/2006/relationships/hyperlink" Target="https://www.boekhoudplaza.nl/bericht/1517&amp;bronw=1/RGS_en_Negatieve_Goodwill.htm" TargetMode="External"/><Relationship Id="rId32" Type="http://schemas.openxmlformats.org/officeDocument/2006/relationships/hyperlink" Target="https://www.boekhoudplaza.nl/cmm/rgs/decimaal_rekeningschema_rgs.php?kz3=2&amp;kzUI=J&amp;kzB=MKB&amp;bra=0&amp;rgsv=incourant" TargetMode="External"/><Relationship Id="rId37" Type="http://schemas.openxmlformats.org/officeDocument/2006/relationships/hyperlink" Target="https://www.boekhoudplaza.nl/wiki_uitleg/143&amp;bronw=1/RGS_en_Pensioen_en_ouderdagsvoorziening.htm" TargetMode="External"/><Relationship Id="rId53" Type="http://schemas.openxmlformats.org/officeDocument/2006/relationships/hyperlink" Target="https://www.boekhoudplaza.nl/bericht/1641&amp;bronw=1/Tussenrekening_overig_en_vraagposten.htm" TargetMode="External"/><Relationship Id="rId58" Type="http://schemas.openxmlformats.org/officeDocument/2006/relationships/hyperlink" Target="https://www.boekhoudplaza.nl/rgs_rekeningen/WBedOrgKvt&amp;KB=R&amp;kzB=ALL&amp;rgsv=WBedOrgKvt/Kosten_van_toezicht.htm" TargetMode="External"/><Relationship Id="rId74" Type="http://schemas.openxmlformats.org/officeDocument/2006/relationships/hyperlink" Target="https://www.boekhoudplaza.nl/bericht/1661&amp;bronw=1/Rekening_Courant_vorderingen_en_schulden_benamingen.htm" TargetMode="External"/><Relationship Id="rId79" Type="http://schemas.openxmlformats.org/officeDocument/2006/relationships/hyperlink" Target="https://www.boekhoudplaza.nl/bericht/1681&amp;bronw=1/Rekening_Verschotten_ontbreekt_in_standaard_RGS.htm" TargetMode="External"/><Relationship Id="rId102" Type="http://schemas.openxmlformats.org/officeDocument/2006/relationships/hyperlink" Target="https://www.boekhoudplaza.nl/cmm/rgs/decimaal_rekeningschema_rgs.php?kz3=2&amp;kzUI=J&amp;kzB=ALL&amp;bra=0&amp;rgsv=WKprOni" TargetMode="External"/><Relationship Id="rId5" Type="http://schemas.openxmlformats.org/officeDocument/2006/relationships/footnotes" Target="footnotes.xml"/><Relationship Id="rId90" Type="http://schemas.openxmlformats.org/officeDocument/2006/relationships/hyperlink" Target="https://www.boekhoudplaza.nl/bericht/1697&amp;bronw=1/Personeelsbeloningen_vs_werkkosten_vs_overige_personeelsgerelateerde_kosten.htm" TargetMode="External"/><Relationship Id="rId95" Type="http://schemas.openxmlformats.org/officeDocument/2006/relationships/hyperlink" Target="https://www.boekhoudplaza.nl/betekenis/190/Groep_en_groepsmaatschappijen.htm" TargetMode="External"/><Relationship Id="rId22" Type="http://schemas.openxmlformats.org/officeDocument/2006/relationships/hyperlink" Target="https://www.boekhoudplaza.nl/rgs_rekeningen/BEivFirOpw&amp;KB=R&amp;kzB=ALL&amp;bra=0&amp;rgsv=BEivFirOpw/Opwaarderingsreserve.htm" TargetMode="External"/><Relationship Id="rId27" Type="http://schemas.openxmlformats.org/officeDocument/2006/relationships/hyperlink" Target="https://www.boekhoudplaza.nl/wiki_uitleg/40/RGS_MKB_als_decimaal_rekeningschema_gebruiken_binnen_je_eigen_organisatie.htm" TargetMode="External"/><Relationship Id="rId43" Type="http://schemas.openxmlformats.org/officeDocument/2006/relationships/hyperlink" Target="https://www.boekhoudplaza.nl/wiki_uitleg/9&amp;bronw=1/ReferentieGrootboekSchema_RGS_historie_het_ontstaan_sinds_2011.htm" TargetMode="External"/><Relationship Id="rId48" Type="http://schemas.openxmlformats.org/officeDocument/2006/relationships/hyperlink" Target="https://www.boekhoudplaza.nl/rapportage/25/BTW_aangifte_en_rondrekening.htm" TargetMode="External"/><Relationship Id="rId64" Type="http://schemas.openxmlformats.org/officeDocument/2006/relationships/hyperlink" Target="https://www.boekhoudplaza.nl/bericht/1660/Groot_onderzoek_naar_gebruikte_RGS_codes_voor_het_MKB.htm" TargetMode="External"/><Relationship Id="rId69" Type="http://schemas.openxmlformats.org/officeDocument/2006/relationships/hyperlink" Target="https://www.boekhoudplaza.nl/rgs_rekeningen/WKprKvgKhb&amp;KB=R&amp;kzB=ALL&amp;rgsv=Kosten%2520van%2520halffabrikaten/Kosten_van_halffabrikaten_ingekocht_in_het_buitenland.htm" TargetMode="External"/><Relationship Id="rId80" Type="http://schemas.openxmlformats.org/officeDocument/2006/relationships/hyperlink" Target="https://www.boekhoudplaza.nl/wiki_uitleg/227/Advocatuur_en_boekhouden_met_RGS.htm" TargetMode="External"/><Relationship Id="rId85" Type="http://schemas.openxmlformats.org/officeDocument/2006/relationships/hyperlink" Target="https://www.boekhoudplaza.nl/bericht/1686&amp;bronw=1/Vooruit_ontvangen_subsidies.htm" TargetMode="External"/><Relationship Id="rId12" Type="http://schemas.openxmlformats.org/officeDocument/2006/relationships/hyperlink" Target="https://www.boekhoudplaza.nl/rgs_rekeningen/BLasNegBrw&amp;KB=R&amp;kzB=ALL&amp;bra=0&amp;rgsv=BLasNegBrw/Bruto_waarde_negatieve_goodwill.htm" TargetMode="External"/><Relationship Id="rId17" Type="http://schemas.openxmlformats.org/officeDocument/2006/relationships/hyperlink" Target="https://www.boekhoudplaza.nl/cmm/rgs/decimaal_rekeningschema_rgs.php?kz3=2&amp;kzUI=J&amp;kzB=ALL&amp;bra=1&amp;rgsv=BEivFir" TargetMode="External"/><Relationship Id="rId33" Type="http://schemas.openxmlformats.org/officeDocument/2006/relationships/hyperlink" Target="https://www.boekhoudplaza.nl/rgs_rekeningen/WBedVkkDvd&amp;KB=R&amp;bra=0&amp;rgsv=Dotatie%2520voorziening%2520dubieuze%2520d/Dotatie_voorziening_dubieuze_debiteuren.htm" TargetMode="External"/><Relationship Id="rId38" Type="http://schemas.openxmlformats.org/officeDocument/2006/relationships/hyperlink" Target="https://www.boekhoudplaza.nl/rgs_rekeningen/BSchOvsStp&amp;KB=R&amp;kzB=ALL&amp;rgsv=Te%2520betalen%2520pensioenpremie/Te_betalen_pensioenpremies.htm" TargetMode="External"/><Relationship Id="rId59" Type="http://schemas.openxmlformats.org/officeDocument/2006/relationships/hyperlink" Target="https://www.boekhoudplaza.nl/rgs_rekeningen/BSchBepBoo&amp;KB=R&amp;kzB=ALL&amp;rgsv=BSchBepBoo/Voorbelasting_BTW.htm" TargetMode="External"/><Relationship Id="rId103" Type="http://schemas.openxmlformats.org/officeDocument/2006/relationships/hyperlink" Target="https://www.boekhoudplaza.nl/cmm/rgs/decimaal_rekeningschema_rgs.php?kz3=2&amp;kzUI=J&amp;kzB=ALL&amp;bra=0&amp;rgsv=WKprOni" TargetMode="External"/><Relationship Id="rId108" Type="http://schemas.openxmlformats.org/officeDocument/2006/relationships/header" Target="header1.xml"/><Relationship Id="rId54" Type="http://schemas.openxmlformats.org/officeDocument/2006/relationships/hyperlink" Target="https://www.boekhoudplaza.nl/rgs_rekeningen/BSchTusTov&amp;KB=R&amp;kzB=ALL&amp;rgsv=BSchTusTov/Tussenrekening_vraagposten.htm" TargetMode="External"/><Relationship Id="rId70" Type="http://schemas.openxmlformats.org/officeDocument/2006/relationships/hyperlink" Target="https://www.boekhoudplaza.nl/rgs_rekeningen/WKprKvgKhn&amp;KB=R&amp;kzB=ALL&amp;rgsv=WKprKvgKhn/Kosten_van_halffabrikaten.htm" TargetMode="External"/><Relationship Id="rId75" Type="http://schemas.openxmlformats.org/officeDocument/2006/relationships/hyperlink" Target="https://www.boekhoudplaza.nl/rgs_rekeningen/BSchOvsRcb&amp;KB=R&amp;kzB=ALL&amp;rgsv=BSchOvsRcb/Schulden_aan_bestuurders.htm" TargetMode="External"/><Relationship Id="rId91" Type="http://schemas.openxmlformats.org/officeDocument/2006/relationships/hyperlink" Target="https://www.boekhoudplaza.nl/cmm/rgs/decimaal_rekeningschema_rgs.php?kz3=2&amp;kzUI=J&amp;kzB=ALL&amp;bra=1&amp;rgsv=WBedWkr" TargetMode="External"/><Relationship Id="rId96" Type="http://schemas.openxmlformats.org/officeDocument/2006/relationships/hyperlink" Target="https://www.boekhoudplaza.nl/betekenis/194/Overige_verbonden_maatschappijen.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oekhoudplaza.nl/bericht/1600&amp;bronw=1/Export_en_risico_reserve_onder_natuurlijke_personen.htm" TargetMode="External"/><Relationship Id="rId23" Type="http://schemas.openxmlformats.org/officeDocument/2006/relationships/hyperlink" Target="https://www.boekhoudplaza.nl/bericht/1603&amp;bronw=1/Reiskostenvergoeding_belast_en_onbelast_hoe_zit_dat_in_RGS.htm" TargetMode="External"/><Relationship Id="rId28" Type="http://schemas.openxmlformats.org/officeDocument/2006/relationships/hyperlink" Target="https://www.boekhoudplaza.nl/cmm/rgs/decimaal_rekeningschema_rgs.php?kz3=2&amp;kzUI=J&amp;kzB=ALL&amp;bra=1&amp;rgsv=wkr" TargetMode="External"/><Relationship Id="rId36" Type="http://schemas.openxmlformats.org/officeDocument/2006/relationships/hyperlink" Target="https://www.boekhoudplaza.nl/bericht/1671&amp;bronw=1/BSchOvsStp_Te_betalen_pensioenpremies_VS_BSchOpaPen_Nog_te_betalen_pensioenkosten.htm" TargetMode="External"/><Relationship Id="rId49" Type="http://schemas.openxmlformats.org/officeDocument/2006/relationships/hyperlink" Target="https://www.boekhoudplaza.nl/bericht/1639&amp;bronw=1/Kosten_van_giften_in_de_boekhouding.htm" TargetMode="External"/><Relationship Id="rId57" Type="http://schemas.openxmlformats.org/officeDocument/2006/relationships/hyperlink" Target="https://www.boekhoudplaza.nl/rgs_rekeningen/BProOnpKvp&amp;KB=R&amp;kzB=ALL&amp;rgsv=BProOnpKvp/Geactiveerde_kosten_voor_het_verkrijgen_van_een_project.htm" TargetMode="External"/><Relationship Id="rId106" Type="http://schemas.openxmlformats.org/officeDocument/2006/relationships/hyperlink" Target="https://www.boekhoudplaza.nl/cmm/rgs/decimaal_rekeningschema_rgs.php?kz3=2&amp;kzUI=J&amp;kzB=ALL&amp;bra=0&amp;rgsv=WOvbSgb" TargetMode="External"/><Relationship Id="rId10" Type="http://schemas.openxmlformats.org/officeDocument/2006/relationships/hyperlink" Target="https://www.boekhoudplaza.nl/rgs_rekeningen/BFvaAndCae&amp;KB=R&amp;kzB=ALL&amp;bra=0&amp;rgsv=BFvaAndCae/Afschrijving_overige_deelnemingen.htm" TargetMode="External"/><Relationship Id="rId31" Type="http://schemas.openxmlformats.org/officeDocument/2006/relationships/hyperlink" Target="https://www.boekhoudplaza.nl/bericht/1496&amp;bronw=1/RGS_en_voorzieningen.htm" TargetMode="External"/><Relationship Id="rId44" Type="http://schemas.openxmlformats.org/officeDocument/2006/relationships/hyperlink" Target="https://www.boekhoudplaza.nl/bericht/1618/Overlopende_activa_en_passiva_herstellen_binnen_RGS.htm" TargetMode="External"/><Relationship Id="rId52" Type="http://schemas.openxmlformats.org/officeDocument/2006/relationships/hyperlink" Target="https://www.boekhoudplaza.nl/rgs_rekeningen/WBedOvpMlv&amp;KB=R&amp;kzB=ALL&amp;rgsv=WBedOvpMlv/Maaltijden_en_consumpties_personeel.htm" TargetMode="External"/><Relationship Id="rId60" Type="http://schemas.openxmlformats.org/officeDocument/2006/relationships/hyperlink" Target="https://www.boekhoudplaza.nl/rgs_rekeningen/BVorVbkTvo&amp;KB=R&amp;kzB=ALL&amp;rgsv=BVorVbkTvo/Terug_te_vorderen_Omzetbelasting.htm" TargetMode="External"/><Relationship Id="rId65" Type="http://schemas.openxmlformats.org/officeDocument/2006/relationships/hyperlink" Target="https://www.boekhoudplaza.nl/bericht/1656&amp;bronw=1/RGS_en_fabrieksboekhouden.htm" TargetMode="External"/><Relationship Id="rId73" Type="http://schemas.openxmlformats.org/officeDocument/2006/relationships/hyperlink" Target="https://www.boekhoudplaza.nl/cmm/rgs/decimaal_rekeningschema_rgs.php?kz3=2&amp;kzUI=J&amp;kzB=ALL&amp;bra=1&amp;rgsv=WKprTvl" TargetMode="External"/><Relationship Id="rId78" Type="http://schemas.openxmlformats.org/officeDocument/2006/relationships/hyperlink" Target="https://www.boekhoudplaza.nl/bericht/1680&amp;bronw=1/Omslagcodes_bij_RGS_rekeningen_voorstel_tot_verbetering.htm" TargetMode="External"/><Relationship Id="rId81" Type="http://schemas.openxmlformats.org/officeDocument/2006/relationships/hyperlink" Target="https://www.boekhoudplaza.nl/bericht/1684&amp;bronw=1/Specifieke_grootboekrekeningen_Horeca.htm" TargetMode="External"/><Relationship Id="rId86" Type="http://schemas.openxmlformats.org/officeDocument/2006/relationships/hyperlink" Target="https://www.boekhoudplaza.nl/cmm/rgs/decimaal_rekeningschema_rgs.php?kz3=2&amp;kzUI=J&amp;kzB=ALL&amp;bra=1&amp;rgsv=Te+vorderen+subsidies" TargetMode="External"/><Relationship Id="rId94" Type="http://schemas.openxmlformats.org/officeDocument/2006/relationships/hyperlink" Target="https://www.boekhoudplaza.nl/bericht/1699&amp;bronw=1/Benamingen_overige_deelnemingen_niet_consequent_opgenomen.htm" TargetMode="External"/><Relationship Id="rId99" Type="http://schemas.openxmlformats.org/officeDocument/2006/relationships/hyperlink" Target="https://www.boekhoudplaza.nl/bericht/1543&amp;bronw=1/RGS_en_coperaties_leden_en_niet_leden_niet_consequent_doorgevoerd.htm" TargetMode="External"/><Relationship Id="rId101" Type="http://schemas.openxmlformats.org/officeDocument/2006/relationships/hyperlink" Target="https://www.boekhoudplaza.nl/rgs_rekeningen/BVorOvaNob&amp;KB=R&amp;kzB=ALL&amp;bra=0&amp;rgsv=Nog%2520te%2520ontvangen%2520bijdragen/Nog_te_ontvangen_bijdragen.htm" TargetMode="External"/><Relationship Id="rId4" Type="http://schemas.openxmlformats.org/officeDocument/2006/relationships/webSettings" Target="webSettings.xml"/><Relationship Id="rId9" Type="http://schemas.openxmlformats.org/officeDocument/2006/relationships/hyperlink" Target="https://www.boekhoudplaza.nl/rgs_rekeningen/BFvaDioCae&amp;KB=R&amp;kzB=ALL&amp;bra=0&amp;rgsv=BFvaDioCae/Afschrijving_deelneming_in_overige_verbonden_maatschappijen.htm" TargetMode="External"/><Relationship Id="rId13" Type="http://schemas.openxmlformats.org/officeDocument/2006/relationships/hyperlink" Target="https://www.boekhoudplaza.nl/rgs_rekeningen/BLasNegCbd&amp;KB=R&amp;kzB=ALL&amp;bra=0&amp;rgsv=BLasNegCbd/Negatieve_goodwill_ten_gunste_van_winst_en_verliesrekening.htm" TargetMode="External"/><Relationship Id="rId18" Type="http://schemas.openxmlformats.org/officeDocument/2006/relationships/hyperlink" Target="https://www.boekhoudplaza.nl/cmm/rgs/decimaal_rekeningschema_rgs.php?kz3=2&amp;kzUI=J&amp;kzB=ALL&amp;bra=1&amp;rgsv=BEivFir" TargetMode="External"/><Relationship Id="rId39" Type="http://schemas.openxmlformats.org/officeDocument/2006/relationships/hyperlink" Target="https://www.boekhoudplaza.nl/rgs_rekeningen/BVorVpkTop&amp;KB=R&amp;kzB=ALL&amp;rgsv=BVorVpkTop/Te_ontvangen_pensioenuitkeringen.htm" TargetMode="External"/><Relationship Id="rId109" Type="http://schemas.openxmlformats.org/officeDocument/2006/relationships/footer" Target="footer1.xml"/><Relationship Id="rId34" Type="http://schemas.openxmlformats.org/officeDocument/2006/relationships/hyperlink" Target="https://www.boekhoudplaza.nl/wiki_uitleg/54&amp;bronw=1/RGS_en_Voorzieningen_en_Egalisatiereserve_in_de_boekhouding.htm" TargetMode="External"/><Relationship Id="rId50" Type="http://schemas.openxmlformats.org/officeDocument/2006/relationships/hyperlink" Target="https://www.boekhoudplaza.nl/cmm/rgs/decimaal_rekeningschema_rgs.php?kz3=2&amp;kzUI=J&amp;kzB=ALL&amp;bra=1&amp;rgsv=WBedOrg" TargetMode="External"/><Relationship Id="rId55" Type="http://schemas.openxmlformats.org/officeDocument/2006/relationships/hyperlink" Target="https://www.boekhoudplaza.nl/rgs_rekeningen/BVorTusTov&amp;KB=R&amp;kzB=ALL&amp;rgsv=BVorTusTov/Tussenrekeningen_overig.htm" TargetMode="External"/><Relationship Id="rId76" Type="http://schemas.openxmlformats.org/officeDocument/2006/relationships/hyperlink" Target="https://www.boekhoudplaza.nl/rgs_rekeningen/BSchOvsRcc&amp;KB=R&amp;kzB=ALL&amp;rgsv=BSchOvsRcc/Schulden_aan_commissarissen.htm" TargetMode="External"/><Relationship Id="rId97" Type="http://schemas.openxmlformats.org/officeDocument/2006/relationships/hyperlink" Target="https://www.boekhoudplaza.nl/betekenis/195/Overige_deelnemingen.htm" TargetMode="External"/><Relationship Id="rId104" Type="http://schemas.openxmlformats.org/officeDocument/2006/relationships/hyperlink" Target="https://www.boekhoudplaza.nl/wiki_uitleg/92&amp;bronw=1/RGS_en_de_Coperatie_Bedrijfs_en_Ondernemerscoperatie_in_de_boekhouding.htm" TargetMode="External"/><Relationship Id="rId7" Type="http://schemas.openxmlformats.org/officeDocument/2006/relationships/hyperlink" Target="https://www.boekhoudplaza.nl/bericht/1573&amp;bronw=1/RGS_en_deelnemingen.htm" TargetMode="External"/><Relationship Id="rId71" Type="http://schemas.openxmlformats.org/officeDocument/2006/relationships/hyperlink" Target="https://www.boekhoudplaza.nl/rgs_rekeningen/WKprKvgKvg&amp;KB=R&amp;kzB=ALL&amp;rgsv=WKprKvgKvg/Kosten_van_grond_en_hulpstoffen.htm" TargetMode="External"/><Relationship Id="rId92" Type="http://schemas.openxmlformats.org/officeDocument/2006/relationships/hyperlink" Target="https://www.boekhoudplaza.nl/cmm/rgs/decimaal_rekeningschema_rgs.php?kz3=2&amp;kzUI=J&amp;kzB=ALL&amp;bra=1&amp;rgsv=WPer" TargetMode="External"/><Relationship Id="rId2" Type="http://schemas.openxmlformats.org/officeDocument/2006/relationships/styles" Target="styles.xml"/><Relationship Id="rId29" Type="http://schemas.openxmlformats.org/officeDocument/2006/relationships/hyperlink" Target="https://www.boekhoudplaza.nl/bericht/1607&amp;bronw=1/Herwaardering_vastgoedbelegging_WV_voor_ongerealiseerd_resultaat.htm" TargetMode="External"/><Relationship Id="rId24" Type="http://schemas.openxmlformats.org/officeDocument/2006/relationships/hyperlink" Target="https://www.boekhoudplaza.nl/rgs_rekeningen/WBedVkkKmw&amp;KB=R&amp;kzB=ALL&amp;bra=0&amp;rgsv=WBedVkkKmw/Kilometervergoeding_woon_werkverkeer.htm" TargetMode="External"/><Relationship Id="rId40" Type="http://schemas.openxmlformats.org/officeDocument/2006/relationships/hyperlink" Target="https://www.boekhoudplaza.nl/rgs_rekeningen/BSchStzPen&amp;KB=R&amp;kzB=ALL&amp;rgsv=BSchStzPen/Te_betalen_pensioenuitkeringen.htm" TargetMode="External"/><Relationship Id="rId45" Type="http://schemas.openxmlformats.org/officeDocument/2006/relationships/hyperlink" Target="https://www.boekhoudplaza.nl/upload/boekhoudplaza/rgs/versie351/RGS%20MKB%20versie%203.5.1_Transitoria_voorstel_V1.xlsx" TargetMode="External"/><Relationship Id="rId66" Type="http://schemas.openxmlformats.org/officeDocument/2006/relationships/hyperlink" Target="https://www.boekhoudplaza.nl/cmm/rgs/decimaal_rekeningschema_rgs.php?kz3=2&amp;kzUI=J&amp;kzB=ALL&amp;bra=1&amp;rgsv=WBedEem" TargetMode="External"/><Relationship Id="rId87" Type="http://schemas.openxmlformats.org/officeDocument/2006/relationships/hyperlink" Target="https://www.boekhoudplaza.nl/wiki_uitleg/232/Musea_tentoonstellingen_en_boekhouden_met_grootboekschema_RGS.htm" TargetMode="External"/><Relationship Id="rId110" Type="http://schemas.openxmlformats.org/officeDocument/2006/relationships/fontTable" Target="fontTable.xml"/><Relationship Id="rId61" Type="http://schemas.openxmlformats.org/officeDocument/2006/relationships/hyperlink" Target="https://www.boekhoudplaza.nl/rapportage/25/BTW_aangifte_en_rondrekening.htm" TargetMode="External"/><Relationship Id="rId82" Type="http://schemas.openxmlformats.org/officeDocument/2006/relationships/hyperlink" Target="https://www.boekhoudplaza.nl/bericht/1684&amp;bronw=1/Specifieke_grootboekrekeningen_Horeca.htm" TargetMode="External"/><Relationship Id="rId19" Type="http://schemas.openxmlformats.org/officeDocument/2006/relationships/hyperlink" Target="https://www.boekhoudplaza.nl/cmm/rgs/decimaal_rekeningschema_rgs.php?kz3=2&amp;kzUI=J&amp;kzB=ALL&amp;bra=1&amp;rgsv=BEivOkc" TargetMode="External"/><Relationship Id="rId14" Type="http://schemas.openxmlformats.org/officeDocument/2006/relationships/hyperlink" Target="https://www.boekhoudplaza.nl/wiki_uitleg/41/Goodwill_in_de_boekhouding.htm" TargetMode="External"/><Relationship Id="rId30" Type="http://schemas.openxmlformats.org/officeDocument/2006/relationships/hyperlink" Target="https://www.boekhoudplaza.nl/wiki_uitleg/86&amp;bronw=1/RGS_en_Vastgoed_voor_eigen_gebruik_en_vastgoedbeleggingen.htm" TargetMode="External"/><Relationship Id="rId35" Type="http://schemas.openxmlformats.org/officeDocument/2006/relationships/hyperlink" Target="https://www.boekhoudplaza.nl/bericht/1614&amp;bronw=1/Pensioen_en_oudedagsvoorziening_enkele_aandachtspunten_obv_nieuwe_Wiki.htm" TargetMode="External"/><Relationship Id="rId56" Type="http://schemas.openxmlformats.org/officeDocument/2006/relationships/hyperlink" Target="https://www.boekhoudplaza.nl/bericht/1644&amp;bronw=1/Conversie_3_5_naar_3_6_binnen_boekhoudplaza_nl_en_aandachtspunten_voor_SBR_RGS.htm" TargetMode="External"/><Relationship Id="rId77" Type="http://schemas.openxmlformats.org/officeDocument/2006/relationships/hyperlink" Target="https://www.boekhoudplaza.nl/rgs_rekeningen/BSchOvsRco&amp;KB=R&amp;kzB=ALL&amp;rgsv=BSchOvsRco/Schulden_aan_Rekening_courant_overigen.htm" TargetMode="External"/><Relationship Id="rId100" Type="http://schemas.openxmlformats.org/officeDocument/2006/relationships/hyperlink" Target="https://www.boekhoudplaza.nl/cmm/rgs/decimaal_rekeningschema_rgs.php?kz3=2&amp;kzUI=J&amp;kzB=ALL&amp;bra=0&amp;rgsv=lid" TargetMode="External"/><Relationship Id="rId105" Type="http://schemas.openxmlformats.org/officeDocument/2006/relationships/hyperlink" Target="https://www.boekhoudplaza.nl/bericht/1576&amp;bronw=1/Stichtingen_en_verenigingen_meerdere_openstaande_punten.htm" TargetMode="External"/><Relationship Id="rId8" Type="http://schemas.openxmlformats.org/officeDocument/2006/relationships/hyperlink" Target="https://www.boekhoudplaza.nl/rgs_rekeningen/BFvaDigCae&amp;KB=R&amp;kzB=ALL&amp;bra=0&amp;rgsv=BFvaDigCae/Afschrijving_deelneming_groepsmaatschappijen.htm" TargetMode="External"/><Relationship Id="rId51" Type="http://schemas.openxmlformats.org/officeDocument/2006/relationships/hyperlink" Target="https://www.boekhoudplaza.nl/cmm/rgs/decimaal_rekeningschema_rgs.php?kz3=2&amp;kzUI=J&amp;kzB=ALL&amp;bra=1&amp;rgsv=algemene+kosten" TargetMode="External"/><Relationship Id="rId72" Type="http://schemas.openxmlformats.org/officeDocument/2006/relationships/hyperlink" Target="https://www.boekhoudplaza.nl/bericht/1656&amp;bronw=1/RGS_en_fabrieksboekhouden.htm" TargetMode="External"/><Relationship Id="rId93" Type="http://schemas.openxmlformats.org/officeDocument/2006/relationships/hyperlink" Target="https://wetten.overheid.nl/jci1.3:c:BWBR0002471&amp;hoofdstuk=V&amp;afdeling=1&amp;artikel=31" TargetMode="External"/><Relationship Id="rId98" Type="http://schemas.openxmlformats.org/officeDocument/2006/relationships/hyperlink" Target="https://www.boekhoudplaza.nl/bericht/1700&amp;bronw=1/Opbrengst_overige_effecten_wat_wordt_hier_precies_onder_verstaan.htm" TargetMode="External"/><Relationship Id="rId3" Type="http://schemas.openxmlformats.org/officeDocument/2006/relationships/settings" Target="settings.xml"/><Relationship Id="rId25" Type="http://schemas.openxmlformats.org/officeDocument/2006/relationships/hyperlink" Target="https://www.boekhoudplaza.nl/rgs_rekeningen/WBedOvpRkv/Reiskostenvergoeding.htm" TargetMode="External"/><Relationship Id="rId46" Type="http://schemas.openxmlformats.org/officeDocument/2006/relationships/hyperlink" Target="https://www.boekhoudplaza.nl/bericht/1637&amp;bronw=1/RGS_en_verlegd_binnenland_en_buitenland.htm" TargetMode="External"/><Relationship Id="rId67" Type="http://schemas.openxmlformats.org/officeDocument/2006/relationships/hyperlink" Target="https://www.boekhoudplaza.nl/cmm/rgs/decimaal_rekeningschema_rgs.php?kz3=2&amp;kzUI=J&amp;kzB=ALL&amp;bra=1&amp;rgsv=WBedEem" TargetMode="External"/><Relationship Id="rId20" Type="http://schemas.openxmlformats.org/officeDocument/2006/relationships/hyperlink" Target="https://www.boekhoudplaza.nl/cmm/rgs/decimaal_rekeningschema_rgs.php?kz3=2&amp;kzUI=J&amp;kzB=ALL&amp;bra=1&amp;rgsv=BEivFir" TargetMode="External"/><Relationship Id="rId41" Type="http://schemas.openxmlformats.org/officeDocument/2006/relationships/hyperlink" Target="https://www.boekhoudplaza.nl/cmm/berichten/berichtenarchief_raadplegen_detail.php?id=1660" TargetMode="External"/><Relationship Id="rId62" Type="http://schemas.openxmlformats.org/officeDocument/2006/relationships/hyperlink" Target="https://www.boekhoudplaza.nl/rgs_rekeningen/BLasOvp&amp;KB=R&amp;kzB=ALL&amp;rgsv=BLasOvp/Overlopende_passiva.htm" TargetMode="External"/><Relationship Id="rId83" Type="http://schemas.openxmlformats.org/officeDocument/2006/relationships/hyperlink" Target="https://www.boekhoudplaza.nl/bericht/1685&amp;bronw=1/Specifieke_grootboekrekeningen_bouw_installatiesector_en_aanverwant.htm" TargetMode="External"/><Relationship Id="rId88" Type="http://schemas.openxmlformats.org/officeDocument/2006/relationships/hyperlink" Target="https://www.boekhoudplaza.nl/bericht/1696&amp;bronw=1/70_rekeningen_op_RGS_niveau_4_voor_Doorberekend_teveel_van_het_goede.htm" TargetMode="External"/><Relationship Id="rId11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oekhoudplaz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1518</TotalTime>
  <Pages>12</Pages>
  <Words>7154</Words>
  <Characters>39350</Characters>
  <Application>Microsoft Office Word</Application>
  <DocSecurity>0</DocSecurity>
  <Lines>327</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Bottemanne GBNED</dc:creator>
  <cp:keywords/>
  <dc:description/>
  <cp:lastModifiedBy>Gerard Bottemanne GBNED</cp:lastModifiedBy>
  <cp:revision>256</cp:revision>
  <dcterms:created xsi:type="dcterms:W3CDTF">2026-01-05T10:53:00Z</dcterms:created>
  <dcterms:modified xsi:type="dcterms:W3CDTF">2026-01-27T18:23:00Z</dcterms:modified>
</cp:coreProperties>
</file>